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E300EF" w:rsidP="00E300EF" w:rsidRDefault="024027BD" w14:paraId="0E0C0068" w14:textId="77777777">
      <w:pPr>
        <w:spacing w:after="160" w:line="259" w:lineRule="auto"/>
        <w:ind w:left="0"/>
        <w:jc w:val="right"/>
        <w:rPr>
          <w:rFonts w:eastAsiaTheme="minorEastAsia"/>
          <w:b/>
          <w:bCs/>
          <w:color w:val="113274"/>
          <w:sz w:val="44"/>
          <w:szCs w:val="44"/>
        </w:rPr>
      </w:pPr>
      <w:r w:rsidR="024027BD">
        <w:drawing>
          <wp:inline wp14:editId="30A24C45" wp14:anchorId="7864FCE0">
            <wp:extent cx="2771140" cy="647700"/>
            <wp:effectExtent l="0" t="0" r="0" b="0"/>
            <wp:docPr id="744346337" name="Picture 6"/>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6"/>
                    <pic:cNvPicPr/>
                  </pic:nvPicPr>
                  <pic:blipFill>
                    <a:blip xmlns:r="http://schemas.openxmlformats.org/officeDocument/2006/relationships" r:embed="rId10">
                      <a:extLst>
                        <a:ext uri="{28A0092B-C50C-407E-A947-70E740481C1C}">
                          <a14:useLocalDpi xmlns:a14="http://schemas.microsoft.com/office/drawing/2010/main" val="0"/>
                        </a:ext>
                      </a:extLst>
                    </a:blip>
                    <a:stretch>
                      <a:fillRect/>
                    </a:stretch>
                  </pic:blipFill>
                  <pic:spPr bwMode="auto">
                    <a:xfrm>
                      <a:off x="0" y="0"/>
                      <a:ext cx="2771140" cy="647700"/>
                    </a:xfrm>
                    <a:prstGeom prst="rect">
                      <a:avLst/>
                    </a:prstGeom>
                    <a:noFill/>
                  </pic:spPr>
                </pic:pic>
              </a:graphicData>
            </a:graphic>
          </wp:inline>
        </w:drawing>
      </w:r>
    </w:p>
    <w:p w:rsidR="13014135" w:rsidP="61B6D90C" w:rsidRDefault="13014135" w14:paraId="47CA41F1" w14:textId="74602EB1">
      <w:pPr>
        <w:keepNext w:val="1"/>
        <w:keepLines w:val="1"/>
        <w:spacing w:after="0" w:line="360" w:lineRule="auto"/>
        <w:ind w:left="0"/>
        <w:jc w:val="right"/>
        <w:rPr>
          <w:rStyle w:val="normaltextrun"/>
          <w:rFonts w:ascii="Arial" w:hAnsi="Arial" w:eastAsia="Arial" w:cs="Arial"/>
          <w:b w:val="1"/>
          <w:bCs w:val="1"/>
          <w:i w:val="0"/>
          <w:iCs w:val="0"/>
          <w:caps w:val="0"/>
          <w:smallCaps w:val="0"/>
          <w:noProof w:val="0"/>
          <w:color w:val="002060"/>
          <w:sz w:val="44"/>
          <w:szCs w:val="44"/>
          <w:lang w:val="en-GB"/>
        </w:rPr>
      </w:pPr>
      <w:r w:rsidRPr="61B6D90C" w:rsidR="13014135">
        <w:rPr>
          <w:rStyle w:val="normaltextrun"/>
          <w:rFonts w:ascii="Arial" w:hAnsi="Arial" w:eastAsia="Arial" w:cs="Arial"/>
          <w:b w:val="1"/>
          <w:bCs w:val="1"/>
          <w:i w:val="0"/>
          <w:iCs w:val="0"/>
          <w:caps w:val="0"/>
          <w:smallCaps w:val="0"/>
          <w:noProof w:val="0"/>
          <w:color w:val="002060"/>
          <w:sz w:val="40"/>
          <w:szCs w:val="40"/>
          <w:lang w:val="en-GB"/>
        </w:rPr>
        <w:t xml:space="preserve">Contract Title: </w:t>
      </w:r>
      <w:r w:rsidRPr="61B6D90C" w:rsidR="13014135">
        <w:rPr>
          <w:rStyle w:val="normaltextrun"/>
          <w:rFonts w:ascii="Arial" w:hAnsi="Arial" w:eastAsia="Arial" w:cs="Arial"/>
          <w:b w:val="1"/>
          <w:bCs w:val="1"/>
          <w:i w:val="0"/>
          <w:iCs w:val="0"/>
          <w:caps w:val="0"/>
          <w:smallCaps w:val="0"/>
          <w:noProof w:val="0"/>
          <w:color w:val="002060"/>
          <w:sz w:val="44"/>
          <w:szCs w:val="44"/>
          <w:lang w:val="en-GB"/>
        </w:rPr>
        <w:t xml:space="preserve">Solar </w:t>
      </w:r>
      <w:r w:rsidRPr="61B6D90C" w:rsidR="294DD0D6">
        <w:rPr>
          <w:rStyle w:val="normaltextrun"/>
          <w:rFonts w:ascii="Arial" w:hAnsi="Arial" w:eastAsia="Arial" w:cs="Arial"/>
          <w:b w:val="1"/>
          <w:bCs w:val="1"/>
          <w:i w:val="0"/>
          <w:iCs w:val="0"/>
          <w:caps w:val="0"/>
          <w:smallCaps w:val="0"/>
          <w:noProof w:val="0"/>
          <w:color w:val="002060"/>
          <w:sz w:val="44"/>
          <w:szCs w:val="44"/>
          <w:lang w:val="en-GB"/>
        </w:rPr>
        <w:t>Array</w:t>
      </w:r>
      <w:r w:rsidRPr="61B6D90C" w:rsidR="13014135">
        <w:rPr>
          <w:rStyle w:val="normaltextrun"/>
          <w:rFonts w:ascii="Arial" w:hAnsi="Arial" w:eastAsia="Arial" w:cs="Arial"/>
          <w:b w:val="1"/>
          <w:bCs w:val="1"/>
          <w:i w:val="0"/>
          <w:iCs w:val="0"/>
          <w:caps w:val="0"/>
          <w:smallCaps w:val="0"/>
          <w:noProof w:val="0"/>
          <w:color w:val="002060"/>
          <w:sz w:val="44"/>
          <w:szCs w:val="44"/>
          <w:lang w:val="en-GB"/>
        </w:rPr>
        <w:t xml:space="preserve"> Operations Maintenance and Repair</w:t>
      </w:r>
    </w:p>
    <w:p w:rsidR="2B23B4E0" w:rsidP="2B23B4E0" w:rsidRDefault="2B23B4E0" w14:paraId="684FBB5C" w14:textId="1674AB4A">
      <w:pPr>
        <w:keepNext w:val="1"/>
        <w:keepLines w:val="1"/>
        <w:spacing w:after="0" w:line="360" w:lineRule="auto"/>
        <w:ind w:left="0"/>
        <w:jc w:val="right"/>
        <w:rPr>
          <w:rStyle w:val="normaltextrun"/>
          <w:rFonts w:ascii="Arial" w:hAnsi="Arial" w:eastAsia="Arial" w:cs="Arial"/>
          <w:b w:val="1"/>
          <w:bCs w:val="1"/>
          <w:i w:val="0"/>
          <w:iCs w:val="0"/>
          <w:caps w:val="0"/>
          <w:smallCaps w:val="0"/>
          <w:noProof w:val="0"/>
          <w:color w:val="002060"/>
          <w:sz w:val="44"/>
          <w:szCs w:val="44"/>
          <w:lang w:val="en-GB"/>
        </w:rPr>
      </w:pPr>
    </w:p>
    <w:p w:rsidR="13014135" w:rsidP="2B23B4E0" w:rsidRDefault="13014135" w14:paraId="3BBAE6FF" w14:textId="2EEFA630">
      <w:pPr>
        <w:keepNext w:val="1"/>
        <w:keepLines w:val="1"/>
        <w:spacing w:after="0" w:line="360" w:lineRule="auto"/>
        <w:ind w:left="0"/>
        <w:jc w:val="right"/>
        <w:rPr>
          <w:rFonts w:ascii="Arial" w:hAnsi="Arial" w:eastAsia="Arial" w:cs="Arial"/>
          <w:b w:val="0"/>
          <w:bCs w:val="0"/>
          <w:i w:val="0"/>
          <w:iCs w:val="0"/>
          <w:caps w:val="0"/>
          <w:smallCaps w:val="0"/>
          <w:noProof w:val="0"/>
          <w:color w:val="002060"/>
          <w:sz w:val="40"/>
          <w:szCs w:val="40"/>
          <w:lang w:val="en-GB"/>
        </w:rPr>
      </w:pPr>
      <w:r w:rsidRPr="2B23B4E0" w:rsidR="13014135">
        <w:rPr>
          <w:rStyle w:val="normaltextrun"/>
          <w:rFonts w:ascii="Arial" w:hAnsi="Arial" w:eastAsia="Arial" w:cs="Arial"/>
          <w:b w:val="1"/>
          <w:bCs w:val="1"/>
          <w:i w:val="0"/>
          <w:iCs w:val="0"/>
          <w:caps w:val="0"/>
          <w:smallCaps w:val="0"/>
          <w:noProof w:val="0"/>
          <w:color w:val="002060"/>
          <w:sz w:val="40"/>
          <w:szCs w:val="40"/>
          <w:lang w:val="en-GB"/>
        </w:rPr>
        <w:t>Reference Number: INF-GRP-25/1368</w:t>
      </w:r>
    </w:p>
    <w:p w:rsidR="2B23B4E0" w:rsidP="2B23B4E0" w:rsidRDefault="2B23B4E0" w14:paraId="08177C33" w14:textId="57711716">
      <w:pPr>
        <w:keepNext w:val="1"/>
        <w:keepLines w:val="1"/>
        <w:spacing w:after="0" w:line="360" w:lineRule="auto"/>
        <w:ind w:left="0"/>
        <w:jc w:val="right"/>
        <w:rPr>
          <w:rStyle w:val="normaltextrun"/>
          <w:rFonts w:ascii="Arial" w:hAnsi="Arial" w:eastAsia="Arial" w:cs="Arial"/>
          <w:b w:val="1"/>
          <w:bCs w:val="1"/>
          <w:i w:val="0"/>
          <w:iCs w:val="0"/>
          <w:caps w:val="0"/>
          <w:smallCaps w:val="0"/>
          <w:noProof w:val="0"/>
          <w:color w:val="002060"/>
          <w:sz w:val="40"/>
          <w:szCs w:val="40"/>
          <w:lang w:val="en-GB"/>
        </w:rPr>
      </w:pPr>
    </w:p>
    <w:p w:rsidR="3D50CB2C" w:rsidP="3D50CB2C" w:rsidRDefault="3D50CB2C" w14:paraId="3A192002" w14:textId="3D346B17">
      <w:pPr>
        <w:keepNext w:val="1"/>
        <w:keepLines w:val="1"/>
        <w:spacing w:line="360" w:lineRule="auto"/>
        <w:ind w:left="0"/>
        <w:jc w:val="right"/>
        <w:outlineLvl w:val="1"/>
        <w:rPr>
          <w:rStyle w:val="normaltextrun"/>
          <w:b w:val="1"/>
          <w:bCs w:val="1"/>
          <w:color w:val="002060"/>
          <w:sz w:val="40"/>
          <w:szCs w:val="40"/>
        </w:rPr>
      </w:pPr>
    </w:p>
    <w:p w:rsidR="00E300EF" w:rsidP="48F4C098" w:rsidRDefault="00E300EF" w14:paraId="4BC128D5" w14:textId="77777777">
      <w:pPr>
        <w:keepNext/>
        <w:keepLines/>
        <w:spacing w:after="160" w:line="259" w:lineRule="auto"/>
        <w:ind w:left="0"/>
        <w:jc w:val="right"/>
        <w:rPr>
          <w:rFonts w:eastAsiaTheme="majorEastAsia"/>
          <w:color w:val="002060"/>
          <w:sz w:val="40"/>
          <w:szCs w:val="40"/>
        </w:rPr>
      </w:pPr>
    </w:p>
    <w:p w:rsidRPr="00D35E75" w:rsidR="00D35E75" w:rsidP="48F4C098" w:rsidRDefault="006D08DB" w14:paraId="74B3D203" w14:textId="0A5DCE54">
      <w:pPr>
        <w:keepNext/>
        <w:keepLines/>
        <w:spacing w:after="160" w:line="259" w:lineRule="auto"/>
        <w:ind w:left="0"/>
        <w:jc w:val="right"/>
        <w:rPr>
          <w:rFonts w:eastAsiaTheme="majorEastAsia"/>
          <w:color w:val="2F5496" w:themeColor="accent1" w:themeShade="BF"/>
          <w:sz w:val="40"/>
          <w:szCs w:val="40"/>
        </w:rPr>
      </w:pPr>
      <w:r w:rsidRPr="005B4053">
        <w:rPr>
          <w:rFonts w:eastAsiaTheme="majorEastAsia"/>
          <w:color w:val="002060"/>
          <w:sz w:val="40"/>
          <w:szCs w:val="40"/>
        </w:rPr>
        <w:t xml:space="preserve">Form of </w:t>
      </w:r>
      <w:r w:rsidR="00E300EF">
        <w:rPr>
          <w:rFonts w:eastAsiaTheme="majorEastAsia"/>
          <w:color w:val="002060"/>
          <w:sz w:val="40"/>
          <w:szCs w:val="40"/>
        </w:rPr>
        <w:t>Tender</w:t>
      </w:r>
    </w:p>
    <w:p w:rsidRPr="00D35E75" w:rsidR="00D35E75" w:rsidP="35D398A8" w:rsidRDefault="00D35E75" w14:paraId="318CA23F" w14:textId="1FD56265">
      <w:pPr>
        <w:keepNext/>
        <w:keepLines/>
        <w:spacing w:line="360" w:lineRule="auto"/>
        <w:ind w:left="0"/>
        <w:jc w:val="right"/>
        <w:outlineLvl w:val="1"/>
        <w:rPr>
          <w:rFonts w:asciiTheme="majorHAnsi" w:hAnsiTheme="majorHAnsi" w:eastAsiaTheme="majorEastAsia" w:cstheme="majorBidi"/>
          <w:color w:val="2F5496" w:themeColor="accent1" w:themeShade="BF"/>
          <w:sz w:val="20"/>
        </w:rPr>
      </w:pPr>
      <w:r w:rsidRPr="35D398A8">
        <w:rPr>
          <w:rFonts w:asciiTheme="majorHAnsi" w:hAnsiTheme="majorHAnsi" w:eastAsiaTheme="majorEastAsia" w:cstheme="majorBidi"/>
          <w:color w:val="2F5496" w:themeColor="accent1" w:themeShade="BF"/>
          <w:sz w:val="20"/>
        </w:rPr>
        <w:br w:type="page"/>
      </w:r>
    </w:p>
    <w:p w:rsidRPr="00D35E75" w:rsidR="00D35E75" w:rsidP="00D35E75" w:rsidRDefault="00D35E75" w14:paraId="7B3906C0" w14:textId="77777777">
      <w:pPr>
        <w:spacing w:after="160" w:line="259" w:lineRule="auto"/>
        <w:ind w:left="0"/>
        <w:rPr>
          <w:rFonts w:asciiTheme="minorHAnsi" w:hAnsiTheme="minorHAnsi" w:eastAsiaTheme="minorHAnsi" w:cstheme="minorBidi"/>
          <w:sz w:val="20"/>
        </w:rPr>
        <w:sectPr w:rsidRPr="00D35E75" w:rsidR="00D35E75" w:rsidSect="00314E47">
          <w:footerReference w:type="even" r:id="rId11"/>
          <w:footerReference w:type="default" r:id="rId12"/>
          <w:footerReference w:type="first" r:id="rId13"/>
          <w:pgSz w:w="11906" w:h="16838" w:orient="portrait"/>
          <w:pgMar w:top="1440" w:right="1440" w:bottom="1440" w:left="1440" w:header="708" w:footer="708" w:gutter="0"/>
          <w:cols w:space="708"/>
          <w:docGrid w:linePitch="360"/>
        </w:sectPr>
      </w:pPr>
    </w:p>
    <w:p w:rsidRPr="007D4ECA" w:rsidR="001C63C7" w:rsidP="00E300EF" w:rsidRDefault="001C63C7" w14:paraId="701CCDE1" w14:textId="77777777">
      <w:pPr>
        <w:ind w:left="0"/>
        <w:jc w:val="right"/>
      </w:pPr>
      <w:r>
        <w:t>Associated British Ports</w:t>
      </w:r>
    </w:p>
    <w:p w:rsidRPr="007D4ECA" w:rsidR="007D4ECA" w:rsidP="00E300EF" w:rsidRDefault="007D4ECA" w14:paraId="19F9AE49" w14:textId="472D54D4">
      <w:pPr>
        <w:pStyle w:val="Tenderbodytext"/>
        <w:spacing w:after="0" w:line="240" w:lineRule="auto"/>
        <w:ind w:left="0"/>
        <w:jc w:val="right"/>
        <w:rPr>
          <w:rFonts w:ascii="Arial" w:hAnsi="Arial" w:eastAsia="Times New Roman" w:cs="Arial"/>
          <w:szCs w:val="20"/>
          <w:lang w:eastAsia="en-US"/>
        </w:rPr>
      </w:pPr>
      <w:r w:rsidRPr="007D4ECA">
        <w:rPr>
          <w:rFonts w:ascii="Arial" w:hAnsi="Arial" w:eastAsia="Times New Roman" w:cs="Arial"/>
          <w:szCs w:val="20"/>
          <w:lang w:eastAsia="en-US"/>
        </w:rPr>
        <w:t xml:space="preserve">25 Bedford Street </w:t>
      </w:r>
    </w:p>
    <w:p w:rsidRPr="007D4ECA" w:rsidR="0062033E" w:rsidP="00E300EF" w:rsidRDefault="007D4ECA" w14:paraId="094D74B2" w14:textId="2E864BE1">
      <w:pPr>
        <w:pStyle w:val="Tenderbodytext"/>
        <w:spacing w:after="0" w:line="240" w:lineRule="auto"/>
        <w:ind w:left="0"/>
        <w:jc w:val="right"/>
        <w:rPr>
          <w:rFonts w:ascii="Arial" w:hAnsi="Arial" w:eastAsia="Times New Roman" w:cs="Arial"/>
          <w:lang w:eastAsia="en-US"/>
        </w:rPr>
      </w:pPr>
      <w:r w:rsidRPr="7CE41C23">
        <w:rPr>
          <w:rFonts w:ascii="Arial" w:hAnsi="Arial" w:eastAsia="Times New Roman" w:cs="Arial"/>
          <w:lang w:eastAsia="en-US"/>
        </w:rPr>
        <w:t xml:space="preserve">London </w:t>
      </w:r>
    </w:p>
    <w:p w:rsidRPr="007D4ECA" w:rsidR="0062033E" w:rsidP="00E300EF" w:rsidRDefault="007D4ECA" w14:paraId="4CAF913C" w14:textId="38A3CD8B">
      <w:pPr>
        <w:pStyle w:val="Tenderbodytext"/>
        <w:spacing w:after="0" w:line="240" w:lineRule="auto"/>
        <w:ind w:left="0"/>
        <w:jc w:val="right"/>
        <w:rPr>
          <w:rFonts w:ascii="Arial" w:hAnsi="Arial" w:eastAsia="Times New Roman" w:cs="Arial"/>
          <w:lang w:eastAsia="en-US"/>
        </w:rPr>
      </w:pPr>
      <w:r w:rsidRPr="7CE41C23">
        <w:rPr>
          <w:rFonts w:ascii="Arial" w:hAnsi="Arial" w:eastAsia="Times New Roman" w:cs="Arial"/>
          <w:lang w:eastAsia="en-US"/>
        </w:rPr>
        <w:t>WC2E 9E</w:t>
      </w:r>
    </w:p>
    <w:p w:rsidR="00DB7627" w:rsidP="3D50CB2C" w:rsidRDefault="00DB7627" w14:paraId="1DD6A7D6" w14:textId="685EC92D">
      <w:pPr>
        <w:ind w:left="0"/>
        <w:jc w:val="both"/>
        <w:rPr>
          <w:b w:val="1"/>
          <w:bCs w:val="1"/>
        </w:rPr>
      </w:pPr>
      <w:r w:rsidR="00DB7627">
        <w:rPr/>
        <w:t xml:space="preserve">Contract Title: </w:t>
      </w:r>
      <w:r w:rsidRPr="61B6D90C" w:rsidR="5D44781E">
        <w:rPr>
          <w:b w:val="1"/>
          <w:bCs w:val="1"/>
        </w:rPr>
        <w:t xml:space="preserve">Solar </w:t>
      </w:r>
      <w:r w:rsidRPr="61B6D90C" w:rsidR="31D9522F">
        <w:rPr>
          <w:b w:val="1"/>
          <w:bCs w:val="1"/>
        </w:rPr>
        <w:t>Array</w:t>
      </w:r>
      <w:r w:rsidRPr="61B6D90C" w:rsidR="5D44781E">
        <w:rPr>
          <w:b w:val="1"/>
          <w:bCs w:val="1"/>
        </w:rPr>
        <w:t xml:space="preserve"> Operations and Maintenance</w:t>
      </w:r>
    </w:p>
    <w:p w:rsidR="00DB7627" w:rsidP="00DB7627" w:rsidRDefault="00DB7627" w14:paraId="4EF16C2C" w14:textId="55C5B892">
      <w:pPr>
        <w:ind w:left="0"/>
        <w:jc w:val="both"/>
        <w:rPr>
          <w:rStyle w:val="normaltextrun"/>
          <w:color w:val="2F5496"/>
          <w:sz w:val="40"/>
          <w:szCs w:val="40"/>
          <w:shd w:val="clear" w:color="auto" w:fill="FFFFFF"/>
        </w:rPr>
      </w:pPr>
      <w:r w:rsidR="00DB7627">
        <w:rPr/>
        <w:t>Re</w:t>
      </w:r>
      <w:r w:rsidR="00DB7627">
        <w:rPr/>
        <w:t>f</w:t>
      </w:r>
      <w:r w:rsidR="00DB7627">
        <w:rPr/>
        <w:t>erence Number</w:t>
      </w:r>
      <w:r w:rsidR="00DB7627">
        <w:rPr/>
        <w:t>:</w:t>
      </w:r>
      <w:r w:rsidR="00DB7627">
        <w:rPr/>
        <w:t xml:space="preserve"> </w:t>
      </w:r>
      <w:r w:rsidRPr="3D50CB2C" w:rsidR="00DB7627">
        <w:rPr>
          <w:b w:val="1"/>
          <w:bCs w:val="1"/>
        </w:rPr>
        <w:t>INF-</w:t>
      </w:r>
      <w:r w:rsidRPr="3D50CB2C" w:rsidR="466051FF">
        <w:rPr>
          <w:b w:val="1"/>
          <w:bCs w:val="1"/>
        </w:rPr>
        <w:t>GRP</w:t>
      </w:r>
      <w:r w:rsidRPr="3D50CB2C" w:rsidR="00DB7627">
        <w:rPr>
          <w:b w:val="1"/>
          <w:bCs w:val="1"/>
        </w:rPr>
        <w:t>-25/13</w:t>
      </w:r>
      <w:r w:rsidRPr="3D50CB2C" w:rsidR="2E8D0BEA">
        <w:rPr>
          <w:b w:val="1"/>
          <w:bCs w:val="1"/>
        </w:rPr>
        <w:t>6</w:t>
      </w:r>
      <w:r w:rsidRPr="3D50CB2C" w:rsidR="00DB7627">
        <w:rPr>
          <w:b w:val="1"/>
          <w:bCs w:val="1"/>
        </w:rPr>
        <w:t>8</w:t>
      </w:r>
    </w:p>
    <w:p w:rsidR="000C5DBC" w:rsidP="00A8286B" w:rsidRDefault="000C5DBC" w14:paraId="58E98B65" w14:textId="77777777">
      <w:pPr>
        <w:ind w:left="0"/>
        <w:jc w:val="both"/>
        <w:rPr>
          <w:szCs w:val="22"/>
        </w:rPr>
      </w:pPr>
    </w:p>
    <w:p w:rsidRPr="00457C12" w:rsidR="001C63C7" w:rsidP="0494E760" w:rsidRDefault="001C63C7" w14:paraId="13BB6E7A" w14:textId="1CDFCEB1">
      <w:pPr>
        <w:ind w:left="0"/>
        <w:jc w:val="both"/>
      </w:pPr>
      <w:r>
        <w:t xml:space="preserve">Having examined the Proposal submission documents, I/We offer to provide the Services as defined in the Proposal documentation, in accordance with the terms of the Agreement and for such sums as may be determined in accordance with the rates and prices set out in </w:t>
      </w:r>
      <w:r w:rsidR="00797DC6">
        <w:t xml:space="preserve">Appendix 4 </w:t>
      </w:r>
      <w:r w:rsidR="00C73BDB">
        <w:t>–</w:t>
      </w:r>
      <w:r w:rsidR="00797DC6">
        <w:t xml:space="preserve"> </w:t>
      </w:r>
      <w:r w:rsidR="00C73BDB">
        <w:t>Pricing Documen</w:t>
      </w:r>
      <w:r w:rsidRPr="00C73BDB" w:rsidR="00C73BDB">
        <w:t>t</w:t>
      </w:r>
      <w:r w:rsidRPr="00C73BDB" w:rsidR="000935F0">
        <w:t>.</w:t>
      </w:r>
    </w:p>
    <w:p w:rsidRPr="001C63C7" w:rsidR="001C63C7" w:rsidP="001C63C7" w:rsidRDefault="001C63C7" w14:paraId="1889EB5B" w14:textId="77777777">
      <w:pPr>
        <w:jc w:val="both"/>
        <w:rPr>
          <w:szCs w:val="22"/>
        </w:rPr>
      </w:pPr>
    </w:p>
    <w:p w:rsidRPr="001C63C7" w:rsidR="001C63C7" w:rsidP="001C63C7" w:rsidRDefault="001C63C7" w14:paraId="7E16BBE6" w14:textId="2CEC9368">
      <w:pPr>
        <w:pStyle w:val="Tenderbodytext"/>
        <w:spacing w:after="0" w:line="240" w:lineRule="auto"/>
        <w:ind w:left="0"/>
        <w:jc w:val="both"/>
        <w:rPr>
          <w:rFonts w:ascii="Arial" w:hAnsi="Arial" w:cs="Arial"/>
        </w:rPr>
      </w:pPr>
      <w:r w:rsidRPr="3D50CB2C" w:rsidR="001C63C7">
        <w:rPr>
          <w:rFonts w:ascii="Arial" w:hAnsi="Arial" w:cs="Arial"/>
        </w:rPr>
        <w:t xml:space="preserve">I/We agree that this Proposal and any agreement which may result from it shall be based upon the documents listed in </w:t>
      </w:r>
      <w:r w:rsidRPr="3D50CB2C" w:rsidR="001C63C7">
        <w:rPr>
          <w:rFonts w:ascii="Arial" w:hAnsi="Arial" w:cs="Arial"/>
        </w:rPr>
        <w:t xml:space="preserve">Section </w:t>
      </w:r>
      <w:r w:rsidRPr="3D50CB2C" w:rsidR="009D2D6A">
        <w:rPr>
          <w:rFonts w:ascii="Arial" w:hAnsi="Arial" w:cs="Arial"/>
        </w:rPr>
        <w:t>6</w:t>
      </w:r>
      <w:r w:rsidRPr="3D50CB2C" w:rsidR="009D2D6A">
        <w:rPr>
          <w:rFonts w:ascii="Arial" w:hAnsi="Arial" w:cs="Arial"/>
        </w:rPr>
        <w:t>.4</w:t>
      </w:r>
      <w:r w:rsidRPr="3D50CB2C" w:rsidR="005C3171">
        <w:rPr>
          <w:rFonts w:ascii="Arial" w:hAnsi="Arial" w:cs="Arial"/>
        </w:rPr>
        <w:t xml:space="preserve"> of the </w:t>
      </w:r>
      <w:r w:rsidRPr="3D50CB2C" w:rsidR="005C3171">
        <w:rPr>
          <w:rFonts w:ascii="Arial" w:hAnsi="Arial"/>
        </w:rPr>
        <w:t>I</w:t>
      </w:r>
      <w:r w:rsidRPr="3D50CB2C" w:rsidR="6EFFB32F">
        <w:rPr>
          <w:rFonts w:ascii="Arial" w:hAnsi="Arial"/>
        </w:rPr>
        <w:t>T</w:t>
      </w:r>
      <w:r w:rsidRPr="3D50CB2C" w:rsidR="005C3171">
        <w:rPr>
          <w:rFonts w:ascii="Arial" w:hAnsi="Arial"/>
        </w:rPr>
        <w:t>T Core Document</w:t>
      </w:r>
      <w:r w:rsidRPr="3D50CB2C" w:rsidR="001C63C7">
        <w:rPr>
          <w:rFonts w:ascii="Arial" w:hAnsi="Arial" w:cs="Arial"/>
        </w:rPr>
        <w:t xml:space="preserve"> and bearing the contrac</w:t>
      </w:r>
      <w:r w:rsidRPr="3D50CB2C" w:rsidR="50B9CF1E">
        <w:rPr>
          <w:rFonts w:ascii="Arial" w:hAnsi="Arial" w:cs="Arial"/>
        </w:rPr>
        <w:t>t</w:t>
      </w:r>
      <w:r w:rsidRPr="3D50CB2C" w:rsidR="001C63C7">
        <w:rPr>
          <w:rFonts w:ascii="Arial" w:hAnsi="Arial" w:cs="Arial"/>
        </w:rPr>
        <w:t xml:space="preserve"> reference shown at the top of this Form of</w:t>
      </w:r>
      <w:r w:rsidRPr="3D50CB2C" w:rsidR="00115881">
        <w:rPr>
          <w:rFonts w:ascii="Arial" w:hAnsi="Arial" w:cs="Arial"/>
        </w:rPr>
        <w:t xml:space="preserve"> Tender.</w:t>
      </w:r>
    </w:p>
    <w:p w:rsidRPr="001C63C7" w:rsidR="001C63C7" w:rsidP="001C63C7" w:rsidRDefault="001C63C7" w14:paraId="49336F73" w14:textId="77777777">
      <w:pPr>
        <w:jc w:val="both"/>
        <w:rPr>
          <w:szCs w:val="22"/>
        </w:rPr>
      </w:pPr>
    </w:p>
    <w:p w:rsidRPr="001C63C7" w:rsidR="001C63C7" w:rsidP="001C63C7" w:rsidRDefault="001C63C7" w14:paraId="55476338" w14:textId="20288289">
      <w:pPr>
        <w:pStyle w:val="Tenderbodytext"/>
        <w:spacing w:after="0" w:line="240" w:lineRule="auto"/>
        <w:ind w:left="0"/>
        <w:jc w:val="both"/>
        <w:rPr>
          <w:rFonts w:ascii="Arial" w:hAnsi="Arial" w:cs="Arial"/>
        </w:rPr>
      </w:pPr>
      <w:r w:rsidRPr="0494E760">
        <w:rPr>
          <w:rFonts w:ascii="Arial" w:hAnsi="Arial" w:cs="Arial"/>
        </w:rPr>
        <w:t>I/We agree that any other terms or conditions of contract which may be printed on any correspondence emanating from us/me in connection with this Proposal, shall not be applicable to the contract.</w:t>
      </w:r>
    </w:p>
    <w:p w:rsidRPr="001C63C7" w:rsidR="001C63C7" w:rsidP="001C63C7" w:rsidRDefault="001C63C7" w14:paraId="2EB65062" w14:textId="77777777">
      <w:pPr>
        <w:jc w:val="both"/>
        <w:rPr>
          <w:szCs w:val="22"/>
        </w:rPr>
      </w:pPr>
    </w:p>
    <w:p w:rsidRPr="001C63C7" w:rsidR="001C63C7" w:rsidP="0021476B" w:rsidRDefault="001C63C7" w14:paraId="23368ECE" w14:textId="77777777">
      <w:pPr>
        <w:ind w:left="0"/>
        <w:jc w:val="both"/>
        <w:rPr>
          <w:szCs w:val="22"/>
        </w:rPr>
      </w:pPr>
      <w:r w:rsidRPr="001C63C7">
        <w:rPr>
          <w:szCs w:val="22"/>
        </w:rPr>
        <w:t>I/We understand that should our Proposal be non-compliant with the Proposal documents this may lead to the rejection of our Proposal.</w:t>
      </w:r>
    </w:p>
    <w:p w:rsidRPr="001C63C7" w:rsidR="001C63C7" w:rsidP="001C63C7" w:rsidRDefault="001C63C7" w14:paraId="7F112815" w14:textId="77777777">
      <w:pPr>
        <w:jc w:val="both"/>
        <w:rPr>
          <w:szCs w:val="22"/>
        </w:rPr>
      </w:pPr>
    </w:p>
    <w:p w:rsidRPr="001C63C7" w:rsidR="001C63C7" w:rsidP="0021476B" w:rsidRDefault="001C63C7" w14:paraId="503BB71F" w14:textId="73AF1E60">
      <w:pPr>
        <w:ind w:left="0"/>
        <w:jc w:val="both"/>
      </w:pPr>
      <w:r>
        <w:t xml:space="preserve">This Proposal shall remain open for acceptance by you for </w:t>
      </w:r>
      <w:r w:rsidRPr="00BA4974">
        <w:t xml:space="preserve">a period of </w:t>
      </w:r>
      <w:r w:rsidRPr="000B3B35" w:rsidR="00CF4A46">
        <w:t>90 days</w:t>
      </w:r>
      <w:r w:rsidRPr="000B3B35">
        <w:t xml:space="preserve"> from</w:t>
      </w:r>
      <w:r>
        <w:t xml:space="preserve"> the date for return of Proposals and will not be withdrawn by us during this period.</w:t>
      </w:r>
    </w:p>
    <w:p w:rsidRPr="001C63C7" w:rsidR="001C63C7" w:rsidP="001C63C7" w:rsidRDefault="001C63C7" w14:paraId="1DED0617" w14:textId="77777777">
      <w:pPr>
        <w:jc w:val="both"/>
        <w:rPr>
          <w:szCs w:val="22"/>
        </w:rPr>
      </w:pPr>
    </w:p>
    <w:p w:rsidRPr="001C63C7" w:rsidR="001C63C7" w:rsidP="0494E760" w:rsidRDefault="001C63C7" w14:paraId="290F746D" w14:textId="7C18F27E">
      <w:pPr>
        <w:pStyle w:val="CSECBodytext"/>
        <w:tabs>
          <w:tab w:val="clear" w:pos="1644"/>
        </w:tabs>
        <w:spacing w:line="240" w:lineRule="auto"/>
        <w:ind w:left="0"/>
        <w:jc w:val="both"/>
        <w:rPr>
          <w:rFonts w:ascii="Arial" w:hAnsi="Arial"/>
        </w:rPr>
      </w:pPr>
      <w:r w:rsidRPr="3D50CB2C" w:rsidR="001C63C7">
        <w:rPr>
          <w:rFonts w:ascii="Arial" w:hAnsi="Arial"/>
        </w:rPr>
        <w:t xml:space="preserve">I/We understand that the information provided in the </w:t>
      </w:r>
      <w:r w:rsidRPr="3D50CB2C" w:rsidR="005C3171">
        <w:rPr>
          <w:rFonts w:ascii="Arial" w:hAnsi="Arial"/>
        </w:rPr>
        <w:t>I</w:t>
      </w:r>
      <w:r w:rsidRPr="3D50CB2C" w:rsidR="46C89705">
        <w:rPr>
          <w:rFonts w:ascii="Arial" w:hAnsi="Arial"/>
        </w:rPr>
        <w:t>T</w:t>
      </w:r>
      <w:r w:rsidRPr="3D50CB2C" w:rsidR="005C3171">
        <w:rPr>
          <w:rFonts w:ascii="Arial" w:hAnsi="Arial"/>
        </w:rPr>
        <w:t>T Core Document</w:t>
      </w:r>
      <w:r w:rsidRPr="3D50CB2C" w:rsidR="001C63C7">
        <w:rPr>
          <w:rFonts w:ascii="Arial" w:hAnsi="Arial"/>
        </w:rPr>
        <w:t xml:space="preserve"> was prepared by ABP in good faith. It does not purport to be comprehensive or to have been independently verified. ABP has no liability or responsibility for the adequacy, accuracy, or completeness of, and makes no representation or warranty, express or implied, with respect to, the information contained in </w:t>
      </w:r>
      <w:r w:rsidRPr="3D50CB2C" w:rsidR="009F767F">
        <w:rPr>
          <w:rFonts w:ascii="Arial" w:hAnsi="Arial"/>
        </w:rPr>
        <w:t>I</w:t>
      </w:r>
      <w:r w:rsidRPr="3D50CB2C" w:rsidR="52E08929">
        <w:rPr>
          <w:rFonts w:ascii="Arial" w:hAnsi="Arial"/>
        </w:rPr>
        <w:t>T</w:t>
      </w:r>
      <w:r w:rsidRPr="3D50CB2C" w:rsidR="009F767F">
        <w:rPr>
          <w:rFonts w:ascii="Arial" w:hAnsi="Arial"/>
        </w:rPr>
        <w:t>T</w:t>
      </w:r>
      <w:r w:rsidRPr="3D50CB2C" w:rsidR="009F767F">
        <w:rPr>
          <w:rFonts w:ascii="Arial" w:hAnsi="Arial"/>
        </w:rPr>
        <w:t xml:space="preserve"> Core Document</w:t>
      </w:r>
      <w:r w:rsidRPr="3D50CB2C" w:rsidR="009F767F">
        <w:rPr>
          <w:rFonts w:ascii="Arial" w:hAnsi="Arial"/>
        </w:rPr>
        <w:t xml:space="preserve"> </w:t>
      </w:r>
      <w:r w:rsidRPr="3D50CB2C" w:rsidR="001C63C7">
        <w:rPr>
          <w:rFonts w:ascii="Arial" w:hAnsi="Arial"/>
        </w:rPr>
        <w:t>or on which such documents are based or with respect to any written or oral information made or to be made available to any interested supplier or its professional advisers, and any liability therefore is excluded;</w:t>
      </w:r>
    </w:p>
    <w:p w:rsidRPr="001C63C7" w:rsidR="001C63C7" w:rsidP="001C63C7" w:rsidRDefault="001C63C7" w14:paraId="50F24BCB" w14:textId="77777777">
      <w:pPr>
        <w:pStyle w:val="CSECBodytext"/>
        <w:numPr>
          <w:ilvl w:val="12"/>
          <w:numId w:val="0"/>
        </w:numPr>
        <w:tabs>
          <w:tab w:val="clear" w:pos="1644"/>
        </w:tabs>
        <w:spacing w:line="240" w:lineRule="auto"/>
        <w:ind w:left="426" w:hanging="426"/>
        <w:jc w:val="both"/>
        <w:rPr>
          <w:rFonts w:ascii="Arial" w:hAnsi="Arial"/>
          <w:szCs w:val="22"/>
        </w:rPr>
      </w:pPr>
    </w:p>
    <w:p w:rsidRPr="001C63C7" w:rsidR="001C63C7" w:rsidP="3D50CB2C" w:rsidRDefault="001C63C7" w14:paraId="7A528E8C" w14:textId="5C774624">
      <w:pPr>
        <w:pStyle w:val="CSECBodytext"/>
        <w:tabs>
          <w:tab w:val="clear" w:pos="1644"/>
        </w:tabs>
        <w:spacing w:line="240" w:lineRule="auto"/>
        <w:ind w:left="0"/>
        <w:jc w:val="both"/>
        <w:rPr>
          <w:rFonts w:ascii="Arial" w:hAnsi="Arial"/>
        </w:rPr>
      </w:pPr>
      <w:r w:rsidRPr="3D50CB2C" w:rsidR="001C63C7">
        <w:rPr>
          <w:rFonts w:ascii="Arial" w:hAnsi="Arial"/>
        </w:rPr>
        <w:t xml:space="preserve">I/We confirm that the information contained in the </w:t>
      </w:r>
      <w:r w:rsidRPr="3D50CB2C" w:rsidR="009F767F">
        <w:rPr>
          <w:rFonts w:ascii="Arial" w:hAnsi="Arial"/>
        </w:rPr>
        <w:t>I</w:t>
      </w:r>
      <w:r w:rsidRPr="3D50CB2C" w:rsidR="4873131D">
        <w:rPr>
          <w:rFonts w:ascii="Arial" w:hAnsi="Arial"/>
        </w:rPr>
        <w:t>T</w:t>
      </w:r>
      <w:r w:rsidRPr="3D50CB2C" w:rsidR="009F767F">
        <w:rPr>
          <w:rFonts w:ascii="Arial" w:hAnsi="Arial"/>
        </w:rPr>
        <w:t>T</w:t>
      </w:r>
      <w:r w:rsidRPr="3D50CB2C" w:rsidR="009F767F">
        <w:rPr>
          <w:rFonts w:ascii="Arial" w:hAnsi="Arial"/>
        </w:rPr>
        <w:t xml:space="preserve"> Core Document</w:t>
      </w:r>
      <w:r w:rsidRPr="3D50CB2C" w:rsidR="009F767F">
        <w:rPr>
          <w:rFonts w:ascii="Arial" w:hAnsi="Arial"/>
        </w:rPr>
        <w:t xml:space="preserve"> </w:t>
      </w:r>
      <w:r w:rsidRPr="3D50CB2C" w:rsidR="001C63C7">
        <w:rPr>
          <w:rFonts w:ascii="Arial" w:hAnsi="Arial"/>
        </w:rPr>
        <w:t>is commercially confidential and has been made available only to persons for the purpose of tendering the requirement and</w:t>
      </w:r>
      <w:r w:rsidRPr="3D50CB2C" w:rsidR="001C63C7">
        <w:rPr>
          <w:rFonts w:ascii="Arial" w:hAnsi="Arial"/>
          <w:i w:val="1"/>
          <w:iCs w:val="1"/>
        </w:rPr>
        <w:t xml:space="preserve"> </w:t>
      </w:r>
      <w:r w:rsidRPr="3D50CB2C" w:rsidR="001C63C7">
        <w:rPr>
          <w:rFonts w:ascii="Arial" w:hAnsi="Arial"/>
        </w:rPr>
        <w:t xml:space="preserve">such information has not been copied, reproduced, </w:t>
      </w:r>
      <w:r w:rsidRPr="3D50CB2C" w:rsidR="001C63C7">
        <w:rPr>
          <w:rFonts w:ascii="Arial" w:hAnsi="Arial"/>
        </w:rPr>
        <w:t>distributed</w:t>
      </w:r>
      <w:r w:rsidRPr="3D50CB2C" w:rsidR="001C63C7">
        <w:rPr>
          <w:rFonts w:ascii="Arial" w:hAnsi="Arial"/>
        </w:rPr>
        <w:t xml:space="preserve"> or passed to any other person at any time; and</w:t>
      </w:r>
    </w:p>
    <w:p w:rsidR="00363EE4" w:rsidP="0494E760" w:rsidRDefault="00363EE4" w14:paraId="15845CF0" w14:textId="77777777">
      <w:pPr>
        <w:pStyle w:val="CSECBodytext"/>
        <w:tabs>
          <w:tab w:val="clear" w:pos="1644"/>
        </w:tabs>
        <w:spacing w:line="240" w:lineRule="auto"/>
        <w:ind w:left="0"/>
        <w:jc w:val="both"/>
        <w:rPr>
          <w:rFonts w:ascii="Arial" w:hAnsi="Arial"/>
          <w:szCs w:val="22"/>
        </w:rPr>
      </w:pPr>
    </w:p>
    <w:p w:rsidR="001C63C7" w:rsidP="0494E760" w:rsidRDefault="001C63C7" w14:paraId="7100682D" w14:textId="654A3ACF">
      <w:pPr>
        <w:pStyle w:val="CSECBodytext"/>
        <w:tabs>
          <w:tab w:val="clear" w:pos="1644"/>
        </w:tabs>
        <w:spacing w:line="240" w:lineRule="auto"/>
        <w:ind w:left="0"/>
        <w:jc w:val="both"/>
        <w:rPr>
          <w:rFonts w:ascii="Arial" w:hAnsi="Arial"/>
        </w:rPr>
      </w:pPr>
      <w:r w:rsidRPr="3D50CB2C" w:rsidR="001C63C7">
        <w:rPr>
          <w:rFonts w:ascii="Arial" w:hAnsi="Arial"/>
        </w:rPr>
        <w:t xml:space="preserve">I/We confirm that nothing in the </w:t>
      </w:r>
      <w:r w:rsidRPr="3D50CB2C" w:rsidR="009F767F">
        <w:rPr>
          <w:rFonts w:ascii="Arial" w:hAnsi="Arial"/>
        </w:rPr>
        <w:t>I</w:t>
      </w:r>
      <w:r w:rsidRPr="3D50CB2C" w:rsidR="1E71DB76">
        <w:rPr>
          <w:rFonts w:ascii="Arial" w:hAnsi="Arial"/>
        </w:rPr>
        <w:t xml:space="preserve">TT </w:t>
      </w:r>
      <w:r w:rsidRPr="3D50CB2C" w:rsidR="009F767F">
        <w:rPr>
          <w:rFonts w:ascii="Arial" w:hAnsi="Arial"/>
        </w:rPr>
        <w:t>Core Document</w:t>
      </w:r>
      <w:r w:rsidRPr="3D50CB2C" w:rsidR="009F767F">
        <w:rPr>
          <w:rFonts w:ascii="Arial" w:hAnsi="Arial"/>
        </w:rPr>
        <w:t xml:space="preserve"> </w:t>
      </w:r>
      <w:r w:rsidRPr="3D50CB2C" w:rsidR="001C63C7">
        <w:rPr>
          <w:rFonts w:ascii="Arial" w:hAnsi="Arial"/>
        </w:rPr>
        <w:t xml:space="preserve">or provided </w:t>
      </w:r>
      <w:r w:rsidRPr="3D50CB2C" w:rsidR="001C63C7">
        <w:rPr>
          <w:rFonts w:ascii="Arial" w:hAnsi="Arial"/>
        </w:rPr>
        <w:t>subsequently</w:t>
      </w:r>
      <w:r w:rsidRPr="3D50CB2C" w:rsidR="001C63C7">
        <w:rPr>
          <w:rFonts w:ascii="Arial" w:hAnsi="Arial"/>
        </w:rPr>
        <w:t xml:space="preserve"> has been relied on as a promise or representation as to the future.</w:t>
      </w:r>
      <w:r w:rsidRPr="3D50CB2C" w:rsidR="00367DB6">
        <w:rPr>
          <w:rFonts w:ascii="Arial" w:hAnsi="Arial"/>
        </w:rPr>
        <w:t xml:space="preserve"> I/We understand that ABP are not bound to accept the lowest or any tender received.</w:t>
      </w:r>
    </w:p>
    <w:p w:rsidR="001C63C7" w:rsidP="00363EE4" w:rsidRDefault="00363EE4" w14:paraId="37A98D5F" w14:textId="55DE54E5">
      <w:pPr>
        <w:spacing w:after="160" w:line="259" w:lineRule="auto"/>
        <w:ind w:left="0"/>
        <w:rPr>
          <w:szCs w:val="22"/>
        </w:rPr>
      </w:pPr>
      <w:r>
        <w:rPr>
          <w:szCs w:val="22"/>
        </w:rPr>
        <w:br w:type="page"/>
      </w:r>
    </w:p>
    <w:p w:rsidR="00A06DEC" w:rsidP="001F42D9" w:rsidRDefault="00A06DEC" w14:paraId="6D045193" w14:textId="2F8EE21D">
      <w:pPr>
        <w:pStyle w:val="CSECBodytext"/>
        <w:tabs>
          <w:tab w:val="clear" w:pos="1644"/>
        </w:tabs>
        <w:spacing w:line="240" w:lineRule="auto"/>
        <w:ind w:left="0"/>
        <w:jc w:val="both"/>
        <w:rPr>
          <w:rFonts w:ascii="Arial" w:hAnsi="Arial"/>
          <w:szCs w:val="22"/>
        </w:rPr>
      </w:pPr>
      <w:r w:rsidRPr="001F42D9">
        <w:rPr>
          <w:rFonts w:ascii="Arial" w:hAnsi="Arial"/>
          <w:szCs w:val="22"/>
        </w:rPr>
        <w:t>I/We confirm that all information supplied to the Authority and forming part of this final tender</w:t>
      </w:r>
      <w:r w:rsidR="001F42D9">
        <w:rPr>
          <w:rFonts w:ascii="Arial" w:hAnsi="Arial"/>
          <w:szCs w:val="22"/>
        </w:rPr>
        <w:t xml:space="preserve"> </w:t>
      </w:r>
      <w:r w:rsidRPr="001F42D9">
        <w:rPr>
          <w:rFonts w:ascii="Arial" w:hAnsi="Arial"/>
          <w:szCs w:val="22"/>
        </w:rPr>
        <w:t>and any previous submissions is true and accurate.</w:t>
      </w:r>
    </w:p>
    <w:p w:rsidRPr="001F42D9" w:rsidR="001F42D9" w:rsidP="001F42D9" w:rsidRDefault="001F42D9" w14:paraId="70517BFA" w14:textId="77777777">
      <w:pPr>
        <w:pStyle w:val="CSECBodytext"/>
        <w:tabs>
          <w:tab w:val="clear" w:pos="1644"/>
        </w:tabs>
        <w:spacing w:line="240" w:lineRule="auto"/>
        <w:ind w:left="0"/>
        <w:jc w:val="both"/>
        <w:rPr>
          <w:rFonts w:ascii="Arial" w:hAnsi="Arial"/>
          <w:szCs w:val="22"/>
        </w:rPr>
      </w:pPr>
    </w:p>
    <w:p w:rsidRPr="001F42D9" w:rsidR="00A06DEC" w:rsidP="001F42D9" w:rsidRDefault="00A06DEC" w14:paraId="59BA5655" w14:textId="77777777">
      <w:pPr>
        <w:pStyle w:val="CSECBodytext"/>
        <w:tabs>
          <w:tab w:val="clear" w:pos="1644"/>
        </w:tabs>
        <w:spacing w:line="240" w:lineRule="auto"/>
        <w:ind w:left="0"/>
        <w:jc w:val="both"/>
        <w:rPr>
          <w:rFonts w:ascii="Arial" w:hAnsi="Arial"/>
          <w:szCs w:val="22"/>
        </w:rPr>
      </w:pPr>
      <w:r w:rsidRPr="001F42D9">
        <w:rPr>
          <w:rFonts w:ascii="Arial" w:hAnsi="Arial"/>
          <w:szCs w:val="22"/>
        </w:rPr>
        <w:t>I/We confirm that the Supplier, together with all Associated Suppliers:</w:t>
      </w:r>
    </w:p>
    <w:p w:rsidRPr="001F42D9" w:rsidR="00A06DEC" w:rsidP="001F42D9" w:rsidRDefault="00A06DEC" w14:paraId="5C8EE44D" w14:textId="77777777">
      <w:pPr>
        <w:pStyle w:val="CSECBodytext"/>
        <w:tabs>
          <w:tab w:val="clear" w:pos="1644"/>
        </w:tabs>
        <w:spacing w:line="240" w:lineRule="auto"/>
        <w:ind w:left="0"/>
        <w:jc w:val="both"/>
        <w:rPr>
          <w:rFonts w:ascii="Arial" w:hAnsi="Arial"/>
          <w:szCs w:val="22"/>
        </w:rPr>
      </w:pPr>
      <w:r w:rsidRPr="001F42D9">
        <w:rPr>
          <w:rFonts w:ascii="Arial" w:hAnsi="Arial"/>
          <w:szCs w:val="22"/>
        </w:rPr>
        <w:t>•</w:t>
      </w:r>
      <w:r w:rsidRPr="001F42D9">
        <w:rPr>
          <w:rFonts w:ascii="Arial" w:hAnsi="Arial"/>
          <w:szCs w:val="22"/>
        </w:rPr>
        <w:tab/>
      </w:r>
      <w:r w:rsidRPr="001F42D9">
        <w:rPr>
          <w:rFonts w:ascii="Arial" w:hAnsi="Arial"/>
          <w:szCs w:val="22"/>
        </w:rPr>
        <w:t>are registered on the Central Digital Platform</w:t>
      </w:r>
    </w:p>
    <w:p w:rsidR="00A06DEC" w:rsidP="001F42D9" w:rsidRDefault="00A06DEC" w14:paraId="70D94D9D" w14:textId="7C4759AF">
      <w:pPr>
        <w:pStyle w:val="CSECBodytext"/>
        <w:tabs>
          <w:tab w:val="clear" w:pos="1644"/>
        </w:tabs>
        <w:spacing w:line="240" w:lineRule="auto"/>
        <w:ind w:left="0"/>
        <w:jc w:val="both"/>
        <w:rPr>
          <w:rFonts w:ascii="Arial" w:hAnsi="Arial"/>
          <w:szCs w:val="22"/>
        </w:rPr>
      </w:pPr>
      <w:r w:rsidRPr="001F42D9">
        <w:rPr>
          <w:rFonts w:ascii="Arial" w:hAnsi="Arial"/>
          <w:szCs w:val="22"/>
        </w:rPr>
        <w:t>•</w:t>
      </w:r>
      <w:r w:rsidRPr="001F42D9">
        <w:rPr>
          <w:rFonts w:ascii="Arial" w:hAnsi="Arial"/>
          <w:szCs w:val="22"/>
        </w:rPr>
        <w:tab/>
      </w:r>
      <w:r w:rsidRPr="001F42D9">
        <w:rPr>
          <w:rFonts w:ascii="Arial" w:hAnsi="Arial"/>
          <w:szCs w:val="22"/>
        </w:rPr>
        <w:t xml:space="preserve">have ensured their information contained on the Central Digital Platform is true and </w:t>
      </w:r>
      <w:r w:rsidR="00877FED">
        <w:rPr>
          <w:rFonts w:ascii="Arial" w:hAnsi="Arial"/>
          <w:szCs w:val="22"/>
        </w:rPr>
        <w:tab/>
      </w:r>
      <w:r w:rsidRPr="001F42D9">
        <w:rPr>
          <w:rFonts w:ascii="Arial" w:hAnsi="Arial"/>
          <w:szCs w:val="22"/>
        </w:rPr>
        <w:t xml:space="preserve">accurate </w:t>
      </w:r>
    </w:p>
    <w:p w:rsidRPr="001F42D9" w:rsidR="001F42D9" w:rsidP="001F42D9" w:rsidRDefault="001F42D9" w14:paraId="150C7A6B" w14:textId="77777777">
      <w:pPr>
        <w:pStyle w:val="CSECBodytext"/>
        <w:tabs>
          <w:tab w:val="clear" w:pos="1644"/>
        </w:tabs>
        <w:spacing w:line="240" w:lineRule="auto"/>
        <w:ind w:left="0"/>
        <w:jc w:val="both"/>
        <w:rPr>
          <w:rFonts w:ascii="Arial" w:hAnsi="Arial"/>
          <w:szCs w:val="22"/>
        </w:rPr>
      </w:pPr>
    </w:p>
    <w:p w:rsidR="00A06DEC" w:rsidP="001F42D9" w:rsidRDefault="00A06DEC" w14:paraId="003AC9C8" w14:textId="466EED7B">
      <w:pPr>
        <w:pStyle w:val="CSECBodytext"/>
        <w:tabs>
          <w:tab w:val="clear" w:pos="1644"/>
        </w:tabs>
        <w:spacing w:line="240" w:lineRule="auto"/>
        <w:ind w:left="0"/>
        <w:jc w:val="both"/>
        <w:rPr>
          <w:rFonts w:ascii="Arial" w:hAnsi="Arial"/>
          <w:szCs w:val="22"/>
        </w:rPr>
      </w:pPr>
      <w:r w:rsidRPr="001F42D9">
        <w:rPr>
          <w:rFonts w:ascii="Arial" w:hAnsi="Arial"/>
          <w:szCs w:val="22"/>
        </w:rPr>
        <w:t xml:space="preserve">I/We confirm that I/we are authorised to commit the Supplier to the contractual obligations contained </w:t>
      </w:r>
      <w:r w:rsidRPr="007E4BEA">
        <w:rPr>
          <w:rFonts w:ascii="Arial" w:hAnsi="Arial"/>
          <w:szCs w:val="22"/>
        </w:rPr>
        <w:t>in the invitation to submit tenders and</w:t>
      </w:r>
      <w:r w:rsidRPr="001F42D9">
        <w:rPr>
          <w:rFonts w:ascii="Arial" w:hAnsi="Arial"/>
          <w:szCs w:val="22"/>
        </w:rPr>
        <w:t xml:space="preserve"> the draft Contract.</w:t>
      </w:r>
    </w:p>
    <w:p w:rsidRPr="001F42D9" w:rsidR="001F42D9" w:rsidP="001F42D9" w:rsidRDefault="001F42D9" w14:paraId="503220A9" w14:textId="77777777">
      <w:pPr>
        <w:pStyle w:val="CSECBodytext"/>
        <w:tabs>
          <w:tab w:val="clear" w:pos="1644"/>
        </w:tabs>
        <w:spacing w:line="240" w:lineRule="auto"/>
        <w:ind w:left="0"/>
        <w:jc w:val="both"/>
        <w:rPr>
          <w:rFonts w:ascii="Arial" w:hAnsi="Arial"/>
          <w:szCs w:val="22"/>
        </w:rPr>
      </w:pPr>
    </w:p>
    <w:p w:rsidR="00A06DEC" w:rsidP="001F42D9" w:rsidRDefault="00A06DEC" w14:paraId="6A5BBE8B" w14:textId="6FE67482">
      <w:pPr>
        <w:pStyle w:val="CSECBodytext"/>
        <w:tabs>
          <w:tab w:val="clear" w:pos="1644"/>
        </w:tabs>
        <w:spacing w:line="240" w:lineRule="auto"/>
        <w:ind w:left="0"/>
        <w:jc w:val="both"/>
        <w:rPr>
          <w:rFonts w:ascii="Arial" w:hAnsi="Arial"/>
          <w:szCs w:val="22"/>
        </w:rPr>
      </w:pPr>
      <w:r w:rsidRPr="001F42D9">
        <w:rPr>
          <w:rFonts w:ascii="Arial" w:hAnsi="Arial"/>
          <w:szCs w:val="22"/>
        </w:rPr>
        <w:t>I/We understand that non-compliance with the requirements of the invitation to submit tenders] or with any other instructions given by the Authority may lead to me/us being excluded by the Authority from (further) participation in the Procurement.</w:t>
      </w:r>
    </w:p>
    <w:p w:rsidRPr="001F42D9" w:rsidR="001F42D9" w:rsidP="001F42D9" w:rsidRDefault="001F42D9" w14:paraId="7B66AAEC" w14:textId="77777777">
      <w:pPr>
        <w:pStyle w:val="CSECBodytext"/>
        <w:tabs>
          <w:tab w:val="clear" w:pos="1644"/>
        </w:tabs>
        <w:spacing w:line="240" w:lineRule="auto"/>
        <w:ind w:left="0"/>
        <w:jc w:val="both"/>
        <w:rPr>
          <w:rFonts w:ascii="Arial" w:hAnsi="Arial"/>
          <w:szCs w:val="22"/>
        </w:rPr>
      </w:pPr>
    </w:p>
    <w:p w:rsidRPr="001F42D9" w:rsidR="00A06DEC" w:rsidP="001F42D9" w:rsidRDefault="00A06DEC" w14:paraId="5CA9BFE0" w14:textId="77777777">
      <w:pPr>
        <w:pStyle w:val="CSECBodytext"/>
        <w:tabs>
          <w:tab w:val="clear" w:pos="1644"/>
        </w:tabs>
        <w:spacing w:line="240" w:lineRule="auto"/>
        <w:ind w:left="0"/>
        <w:jc w:val="both"/>
        <w:rPr>
          <w:rFonts w:ascii="Arial" w:hAnsi="Arial"/>
          <w:szCs w:val="22"/>
        </w:rPr>
      </w:pPr>
      <w:r w:rsidRPr="001F42D9">
        <w:rPr>
          <w:rFonts w:ascii="Arial" w:hAnsi="Arial"/>
          <w:szCs w:val="22"/>
        </w:rPr>
        <w:t>I/We agree that the Authority may disclose the Supplier’s information/documentation (submitted to the Authority during this Procurement) more widely within government for the purpose of ensuring effective cross-government procurement processes, including value for money and related purposes.</w:t>
      </w:r>
    </w:p>
    <w:p w:rsidRPr="001C63C7" w:rsidR="00A06DEC" w:rsidP="00363EE4" w:rsidRDefault="00A06DEC" w14:paraId="12FC1D7F" w14:textId="77777777">
      <w:pPr>
        <w:spacing w:after="160" w:line="259" w:lineRule="auto"/>
        <w:ind w:left="0"/>
        <w:rPr>
          <w:szCs w:val="22"/>
        </w:rPr>
      </w:pPr>
    </w:p>
    <w:tbl>
      <w:tblPr>
        <w:tblW w:w="9639" w:type="dxa"/>
        <w:tblInd w:w="-11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1E0" w:firstRow="1" w:lastRow="1" w:firstColumn="1" w:lastColumn="1" w:noHBand="0" w:noVBand="0"/>
      </w:tblPr>
      <w:tblGrid>
        <w:gridCol w:w="2520"/>
        <w:gridCol w:w="7119"/>
      </w:tblGrid>
      <w:tr w:rsidRPr="0070327F" w:rsidR="0062033E" w:rsidTr="00A757D7" w14:paraId="54B95A43" w14:textId="77777777">
        <w:trPr>
          <w:trHeight w:val="414"/>
        </w:trPr>
        <w:tc>
          <w:tcPr>
            <w:tcW w:w="2520" w:type="dxa"/>
            <w:shd w:val="clear" w:color="auto" w:fill="002060"/>
            <w:vAlign w:val="center"/>
          </w:tcPr>
          <w:p w:rsidRPr="0070327F" w:rsidR="0062033E" w:rsidP="00A757D7" w:rsidRDefault="0062033E" w14:paraId="3625667B" w14:textId="77777777">
            <w:pPr>
              <w:ind w:left="0"/>
              <w:rPr>
                <w:szCs w:val="22"/>
              </w:rPr>
            </w:pPr>
            <w:r w:rsidRPr="0070327F">
              <w:rPr>
                <w:szCs w:val="22"/>
              </w:rPr>
              <w:t>Signed:</w:t>
            </w:r>
          </w:p>
        </w:tc>
        <w:tc>
          <w:tcPr>
            <w:tcW w:w="7119" w:type="dxa"/>
            <w:vAlign w:val="center"/>
          </w:tcPr>
          <w:p w:rsidRPr="0070327F" w:rsidR="0062033E" w:rsidP="00A757D7" w:rsidRDefault="0062033E" w14:paraId="53D95C5E" w14:textId="77777777">
            <w:pPr>
              <w:rPr>
                <w:b/>
                <w:szCs w:val="22"/>
              </w:rPr>
            </w:pPr>
          </w:p>
        </w:tc>
      </w:tr>
      <w:tr w:rsidRPr="0070327F" w:rsidR="0062033E" w:rsidTr="00A757D7" w14:paraId="2F557AE1" w14:textId="77777777">
        <w:trPr>
          <w:trHeight w:val="414"/>
        </w:trPr>
        <w:tc>
          <w:tcPr>
            <w:tcW w:w="2520" w:type="dxa"/>
            <w:shd w:val="clear" w:color="auto" w:fill="002060"/>
            <w:vAlign w:val="center"/>
          </w:tcPr>
          <w:p w:rsidRPr="0070327F" w:rsidR="0062033E" w:rsidP="00A757D7" w:rsidRDefault="0062033E" w14:paraId="65C8AD8E" w14:textId="77777777">
            <w:pPr>
              <w:ind w:left="0"/>
              <w:rPr>
                <w:szCs w:val="22"/>
              </w:rPr>
            </w:pPr>
            <w:r w:rsidRPr="0070327F">
              <w:rPr>
                <w:szCs w:val="22"/>
              </w:rPr>
              <w:t>Name:</w:t>
            </w:r>
          </w:p>
        </w:tc>
        <w:tc>
          <w:tcPr>
            <w:tcW w:w="7119" w:type="dxa"/>
            <w:vAlign w:val="center"/>
          </w:tcPr>
          <w:p w:rsidRPr="0070327F" w:rsidR="0062033E" w:rsidP="00A757D7" w:rsidRDefault="0062033E" w14:paraId="5EB70C08" w14:textId="77777777">
            <w:pPr>
              <w:rPr>
                <w:b/>
                <w:szCs w:val="22"/>
              </w:rPr>
            </w:pPr>
          </w:p>
        </w:tc>
      </w:tr>
      <w:tr w:rsidRPr="0070327F" w:rsidR="0062033E" w:rsidTr="00A757D7" w14:paraId="643E5079" w14:textId="77777777">
        <w:trPr>
          <w:trHeight w:val="414"/>
        </w:trPr>
        <w:tc>
          <w:tcPr>
            <w:tcW w:w="2520" w:type="dxa"/>
            <w:shd w:val="clear" w:color="auto" w:fill="002060"/>
            <w:vAlign w:val="center"/>
          </w:tcPr>
          <w:p w:rsidRPr="0070327F" w:rsidR="0062033E" w:rsidP="00A757D7" w:rsidRDefault="0062033E" w14:paraId="7D57D9C2" w14:textId="77777777">
            <w:pPr>
              <w:ind w:left="0"/>
              <w:rPr>
                <w:szCs w:val="22"/>
              </w:rPr>
            </w:pPr>
            <w:r w:rsidRPr="0070327F">
              <w:rPr>
                <w:szCs w:val="22"/>
              </w:rPr>
              <w:t>Position:</w:t>
            </w:r>
          </w:p>
        </w:tc>
        <w:tc>
          <w:tcPr>
            <w:tcW w:w="7119" w:type="dxa"/>
            <w:vAlign w:val="center"/>
          </w:tcPr>
          <w:p w:rsidRPr="0070327F" w:rsidR="0062033E" w:rsidP="00A757D7" w:rsidRDefault="0062033E" w14:paraId="2E49E761" w14:textId="77777777">
            <w:pPr>
              <w:rPr>
                <w:b/>
                <w:szCs w:val="22"/>
              </w:rPr>
            </w:pPr>
          </w:p>
        </w:tc>
      </w:tr>
      <w:tr w:rsidRPr="0070327F" w:rsidR="0062033E" w:rsidTr="00A757D7" w14:paraId="2C6A687B" w14:textId="77777777">
        <w:trPr>
          <w:trHeight w:val="414"/>
        </w:trPr>
        <w:tc>
          <w:tcPr>
            <w:tcW w:w="2520" w:type="dxa"/>
            <w:shd w:val="clear" w:color="auto" w:fill="002060"/>
            <w:vAlign w:val="center"/>
          </w:tcPr>
          <w:p w:rsidRPr="0070327F" w:rsidR="0062033E" w:rsidP="00A757D7" w:rsidRDefault="0062033E" w14:paraId="45A222CD" w14:textId="77777777">
            <w:pPr>
              <w:ind w:left="0"/>
              <w:rPr>
                <w:szCs w:val="22"/>
              </w:rPr>
            </w:pPr>
            <w:r w:rsidRPr="0070327F">
              <w:rPr>
                <w:szCs w:val="22"/>
              </w:rPr>
              <w:t>For and on behalf of:</w:t>
            </w:r>
          </w:p>
        </w:tc>
        <w:tc>
          <w:tcPr>
            <w:tcW w:w="7119" w:type="dxa"/>
            <w:vAlign w:val="center"/>
          </w:tcPr>
          <w:p w:rsidRPr="0070327F" w:rsidR="0062033E" w:rsidP="00A757D7" w:rsidRDefault="0062033E" w14:paraId="781DDB13" w14:textId="77777777">
            <w:pPr>
              <w:rPr>
                <w:b/>
                <w:szCs w:val="22"/>
              </w:rPr>
            </w:pPr>
          </w:p>
        </w:tc>
      </w:tr>
      <w:tr w:rsidRPr="0070327F" w:rsidR="0062033E" w:rsidTr="00A757D7" w14:paraId="7854ED23" w14:textId="77777777">
        <w:trPr>
          <w:trHeight w:val="414"/>
        </w:trPr>
        <w:tc>
          <w:tcPr>
            <w:tcW w:w="2520" w:type="dxa"/>
            <w:shd w:val="clear" w:color="auto" w:fill="002060"/>
            <w:vAlign w:val="center"/>
          </w:tcPr>
          <w:p w:rsidRPr="0070327F" w:rsidR="0062033E" w:rsidP="00A757D7" w:rsidRDefault="0062033E" w14:paraId="093704D6" w14:textId="77777777">
            <w:pPr>
              <w:ind w:left="0"/>
              <w:rPr>
                <w:szCs w:val="22"/>
              </w:rPr>
            </w:pPr>
            <w:r w:rsidRPr="0070327F">
              <w:rPr>
                <w:szCs w:val="22"/>
              </w:rPr>
              <w:t>Date:</w:t>
            </w:r>
          </w:p>
        </w:tc>
        <w:tc>
          <w:tcPr>
            <w:tcW w:w="7119" w:type="dxa"/>
            <w:vAlign w:val="center"/>
          </w:tcPr>
          <w:p w:rsidRPr="0070327F" w:rsidR="0062033E" w:rsidP="00A757D7" w:rsidRDefault="0062033E" w14:paraId="1EC14A87" w14:textId="77777777">
            <w:pPr>
              <w:rPr>
                <w:b/>
                <w:szCs w:val="22"/>
              </w:rPr>
            </w:pPr>
          </w:p>
        </w:tc>
      </w:tr>
      <w:tr w:rsidRPr="0070327F" w:rsidR="0062033E" w:rsidTr="00A757D7" w14:paraId="783BE3BA" w14:textId="77777777">
        <w:trPr>
          <w:trHeight w:val="414"/>
        </w:trPr>
        <w:tc>
          <w:tcPr>
            <w:tcW w:w="2520" w:type="dxa"/>
            <w:shd w:val="clear" w:color="auto" w:fill="002060"/>
            <w:vAlign w:val="center"/>
          </w:tcPr>
          <w:p w:rsidRPr="0070327F" w:rsidR="0062033E" w:rsidP="00A757D7" w:rsidRDefault="0062033E" w14:paraId="6D1A5E95" w14:textId="77777777">
            <w:pPr>
              <w:ind w:left="0"/>
              <w:rPr>
                <w:szCs w:val="22"/>
              </w:rPr>
            </w:pPr>
            <w:r w:rsidRPr="0070327F">
              <w:rPr>
                <w:szCs w:val="22"/>
              </w:rPr>
              <w:t>Telephone Number</w:t>
            </w:r>
          </w:p>
        </w:tc>
        <w:tc>
          <w:tcPr>
            <w:tcW w:w="7119" w:type="dxa"/>
            <w:vAlign w:val="center"/>
          </w:tcPr>
          <w:p w:rsidRPr="0070327F" w:rsidR="0062033E" w:rsidP="00A757D7" w:rsidRDefault="0062033E" w14:paraId="27AB7889" w14:textId="77777777">
            <w:pPr>
              <w:rPr>
                <w:b/>
                <w:szCs w:val="22"/>
              </w:rPr>
            </w:pPr>
          </w:p>
        </w:tc>
      </w:tr>
      <w:tr w:rsidRPr="0070327F" w:rsidR="0062033E" w:rsidTr="00A757D7" w14:paraId="52E9402E" w14:textId="77777777">
        <w:trPr>
          <w:trHeight w:val="414"/>
        </w:trPr>
        <w:tc>
          <w:tcPr>
            <w:tcW w:w="2520" w:type="dxa"/>
            <w:shd w:val="clear" w:color="auto" w:fill="002060"/>
            <w:vAlign w:val="center"/>
          </w:tcPr>
          <w:p w:rsidRPr="0070327F" w:rsidR="0062033E" w:rsidP="00A757D7" w:rsidRDefault="0062033E" w14:paraId="2C9C4D1C" w14:textId="77777777">
            <w:pPr>
              <w:ind w:left="0"/>
              <w:rPr>
                <w:szCs w:val="22"/>
              </w:rPr>
            </w:pPr>
            <w:r w:rsidRPr="0070327F">
              <w:rPr>
                <w:szCs w:val="22"/>
              </w:rPr>
              <w:t>E-mail Address</w:t>
            </w:r>
          </w:p>
        </w:tc>
        <w:tc>
          <w:tcPr>
            <w:tcW w:w="7119" w:type="dxa"/>
            <w:vAlign w:val="center"/>
          </w:tcPr>
          <w:p w:rsidRPr="0070327F" w:rsidR="0062033E" w:rsidP="00A757D7" w:rsidRDefault="0062033E" w14:paraId="0346EC70" w14:textId="77777777">
            <w:pPr>
              <w:rPr>
                <w:b/>
                <w:szCs w:val="22"/>
              </w:rPr>
            </w:pPr>
          </w:p>
        </w:tc>
      </w:tr>
    </w:tbl>
    <w:p w:rsidR="00F9445C" w:rsidP="0062033E" w:rsidRDefault="00F9445C" w14:paraId="2D5BA292" w14:textId="77777777">
      <w:pPr>
        <w:pStyle w:val="Heading2"/>
        <w:ind w:left="0" w:firstLine="0"/>
      </w:pPr>
    </w:p>
    <w:sectPr w:rsidR="00F9445C">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9068F" w:rsidRDefault="0019068F" w14:paraId="2261671C" w14:textId="77777777">
      <w:r>
        <w:separator/>
      </w:r>
    </w:p>
  </w:endnote>
  <w:endnote w:type="continuationSeparator" w:id="0">
    <w:p w:rsidR="0019068F" w:rsidRDefault="0019068F" w14:paraId="35162798" w14:textId="77777777">
      <w:r>
        <w:continuationSeparator/>
      </w:r>
    </w:p>
  </w:endnote>
  <w:endnote w:type="continuationNotice" w:id="1">
    <w:p w:rsidR="0019068F" w:rsidRDefault="0019068F" w14:paraId="6383683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JohnstonBook">
    <w:altName w:val="Symbol"/>
    <w:charset w:val="02"/>
    <w:family w:val="auto"/>
    <w:pitch w:val="variable"/>
    <w:sig w:usb0="00000000" w:usb1="10000000" w:usb2="00000000" w:usb3="00000000" w:csb0="80000000"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1C7627" w:rsidRDefault="001C7627" w14:paraId="007E38F2" w14:textId="5101661C">
    <w:pPr>
      <w:pStyle w:val="Footer"/>
    </w:pPr>
    <w:r>
      <w:rPr>
        <w:noProof/>
      </w:rPr>
      <mc:AlternateContent>
        <mc:Choice Requires="wps">
          <w:drawing>
            <wp:anchor distT="0" distB="0" distL="0" distR="0" simplePos="0" relativeHeight="251659264" behindDoc="0" locked="0" layoutInCell="1" allowOverlap="1" wp14:anchorId="3DB71E35" wp14:editId="24714790">
              <wp:simplePos x="635" y="635"/>
              <wp:positionH relativeFrom="page">
                <wp:align>center</wp:align>
              </wp:positionH>
              <wp:positionV relativeFrom="page">
                <wp:align>bottom</wp:align>
              </wp:positionV>
              <wp:extent cx="1127760" cy="407670"/>
              <wp:effectExtent l="0" t="0" r="15240" b="0"/>
              <wp:wrapNone/>
              <wp:docPr id="1868420822" name="Text Box 2"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760" cy="407670"/>
                      </a:xfrm>
                      <a:prstGeom prst="rect">
                        <a:avLst/>
                      </a:prstGeom>
                      <a:noFill/>
                      <a:ln>
                        <a:noFill/>
                      </a:ln>
                    </wps:spPr>
                    <wps:txbx>
                      <w:txbxContent>
                        <w:p w:rsidRPr="001C7627" w:rsidR="001C7627" w:rsidP="001C7627" w:rsidRDefault="001C7627" w14:paraId="643DA103" w14:textId="2B56DCD0">
                          <w:pPr>
                            <w:rPr>
                              <w:rFonts w:ascii="Calibri" w:hAnsi="Calibri" w:eastAsia="Calibri" w:cs="Calibri"/>
                              <w:noProof/>
                              <w:color w:val="000000"/>
                              <w:sz w:val="28"/>
                              <w:szCs w:val="28"/>
                            </w:rPr>
                          </w:pPr>
                          <w:r w:rsidRPr="001C7627">
                            <w:rPr>
                              <w:rFonts w:ascii="Calibri" w:hAnsi="Calibri" w:eastAsia="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209FB7A2">
            <v:shapetype id="_x0000_t202" coordsize="21600,21600" o:spt="202" path="m,l,21600r21600,l21600,xe" w14:anchorId="3DB71E35">
              <v:stroke joinstyle="miter"/>
              <v:path gradientshapeok="t" o:connecttype="rect"/>
            </v:shapetype>
            <v:shape id="Text Box 2" style="position:absolute;margin-left:0;margin-top:0;width:88.8pt;height:32.1pt;z-index:251659264;visibility:visible;mso-wrap-style:none;mso-wrap-distance-left:0;mso-wrap-distance-top:0;mso-wrap-distance-right:0;mso-wrap-distance-bottom:0;mso-position-horizontal:center;mso-position-horizontal-relative:page;mso-position-vertical:bottom;mso-position-vertical-relative:page;v-text-anchor:bottom" alt="ABP 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">
              <v:fill o:detectmouseclick="t"/>
              <v:textbox style="mso-fit-shape-to-text:t" inset="0,0,0,15pt">
                <w:txbxContent>
                  <w:p w:rsidRPr="001C7627" w:rsidR="001C7627" w:rsidP="001C7627" w:rsidRDefault="001C7627" w14:paraId="3E78EE90" w14:textId="2B56DCD0">
                    <w:pPr>
                      <w:rPr>
                        <w:rFonts w:ascii="Calibri" w:hAnsi="Calibri" w:eastAsia="Calibri" w:cs="Calibri"/>
                        <w:noProof/>
                        <w:color w:val="000000"/>
                        <w:sz w:val="28"/>
                        <w:szCs w:val="28"/>
                      </w:rPr>
                    </w:pPr>
                    <w:r w:rsidRPr="001C7627">
                      <w:rPr>
                        <w:rFonts w:ascii="Calibri" w:hAnsi="Calibri" w:eastAsia="Calibri" w:cs="Calibri"/>
                        <w:noProof/>
                        <w:color w:val="000000"/>
                        <w:sz w:val="28"/>
                        <w:szCs w:val="28"/>
                      </w:rPr>
                      <w:t>ABP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35E75" w:rsidRDefault="001C7627" w14:paraId="7F77AE7D" w14:textId="47BD9BF0">
    <w:pPr>
      <w:pStyle w:val="Footer"/>
      <w:jc w:val="right"/>
    </w:pPr>
    <w:r>
      <w:rPr>
        <w:noProof/>
      </w:rPr>
      <mc:AlternateContent>
        <mc:Choice Requires="wps">
          <w:drawing>
            <wp:anchor distT="0" distB="0" distL="0" distR="0" simplePos="0" relativeHeight="251660288" behindDoc="0" locked="0" layoutInCell="1" allowOverlap="1" wp14:anchorId="50142618" wp14:editId="1353D04B">
              <wp:simplePos x="914400" y="9900557"/>
              <wp:positionH relativeFrom="page">
                <wp:align>center</wp:align>
              </wp:positionH>
              <wp:positionV relativeFrom="page">
                <wp:align>bottom</wp:align>
              </wp:positionV>
              <wp:extent cx="1127760" cy="407670"/>
              <wp:effectExtent l="0" t="0" r="15240" b="0"/>
              <wp:wrapNone/>
              <wp:docPr id="385925834" name="Text Box 3"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760" cy="407670"/>
                      </a:xfrm>
                      <a:prstGeom prst="rect">
                        <a:avLst/>
                      </a:prstGeom>
                      <a:noFill/>
                      <a:ln>
                        <a:noFill/>
                      </a:ln>
                    </wps:spPr>
                    <wps:txbx>
                      <w:txbxContent>
                        <w:p w:rsidRPr="001C7627" w:rsidR="001C7627" w:rsidP="001C7627" w:rsidRDefault="001C7627" w14:paraId="6481B429" w14:textId="5EE96A60">
                          <w:pPr>
                            <w:rPr>
                              <w:rFonts w:ascii="Calibri" w:hAnsi="Calibri" w:eastAsia="Calibri" w:cs="Calibri"/>
                              <w:noProof/>
                              <w:color w:val="000000"/>
                              <w:sz w:val="28"/>
                              <w:szCs w:val="28"/>
                            </w:rPr>
                          </w:pPr>
                          <w:r w:rsidRPr="001C7627">
                            <w:rPr>
                              <w:rFonts w:ascii="Calibri" w:hAnsi="Calibri" w:eastAsia="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F38F596">
            <v:shapetype id="_x0000_t202" coordsize="21600,21600" o:spt="202" path="m,l,21600r21600,l21600,xe" w14:anchorId="50142618">
              <v:stroke joinstyle="miter"/>
              <v:path gradientshapeok="t" o:connecttype="rect"/>
            </v:shapetype>
            <v:shape id="Text Box 3" style="position:absolute;left:0;text-align:left;margin-left:0;margin-top:0;width:88.8pt;height:32.1pt;z-index:251660288;visibility:visible;mso-wrap-style:none;mso-wrap-distance-left:0;mso-wrap-distance-top:0;mso-wrap-distance-right:0;mso-wrap-distance-bottom:0;mso-position-horizontal:center;mso-position-horizontal-relative:page;mso-position-vertical:bottom;mso-position-vertical-relative:page;v-text-anchor:bottom" alt="ABP 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">
              <v:fill o:detectmouseclick="t"/>
              <v:textbox style="mso-fit-shape-to-text:t" inset="0,0,0,15pt">
                <w:txbxContent>
                  <w:p w:rsidRPr="001C7627" w:rsidR="001C7627" w:rsidP="001C7627" w:rsidRDefault="001C7627" w14:paraId="0CA9A1E1" w14:textId="5EE96A60">
                    <w:pPr>
                      <w:rPr>
                        <w:rFonts w:ascii="Calibri" w:hAnsi="Calibri" w:eastAsia="Calibri" w:cs="Calibri"/>
                        <w:noProof/>
                        <w:color w:val="000000"/>
                        <w:sz w:val="28"/>
                        <w:szCs w:val="28"/>
                      </w:rPr>
                    </w:pPr>
                    <w:r w:rsidRPr="001C7627">
                      <w:rPr>
                        <w:rFonts w:ascii="Calibri" w:hAnsi="Calibri" w:eastAsia="Calibri" w:cs="Calibri"/>
                        <w:noProof/>
                        <w:color w:val="000000"/>
                        <w:sz w:val="28"/>
                        <w:szCs w:val="28"/>
                      </w:rPr>
                      <w:t>ABP Public</w:t>
                    </w:r>
                  </w:p>
                </w:txbxContent>
              </v:textbox>
              <w10:wrap anchorx="page" anchory="page"/>
            </v:shape>
          </w:pict>
        </mc:Fallback>
      </mc:AlternateContent>
    </w:r>
    <w:sdt>
      <w:sdtPr>
        <w:id w:val="896552110"/>
        <w:docPartObj>
          <w:docPartGallery w:val="Page Numbers (Bottom of Page)"/>
          <w:docPartUnique/>
        </w:docPartObj>
      </w:sdtPr>
      <w:sdtEndPr>
        <w:rPr>
          <w:noProof/>
        </w:rPr>
      </w:sdtEndPr>
      <w:sdtContent>
        <w:r w:rsidR="00D35E75">
          <w:fldChar w:fldCharType="begin"/>
        </w:r>
        <w:r w:rsidR="00D35E75">
          <w:instrText xml:space="preserve"> PAGE   \* MERGEFORMAT </w:instrText>
        </w:r>
        <w:r w:rsidR="00D35E75">
          <w:fldChar w:fldCharType="separate"/>
        </w:r>
        <w:r w:rsidR="00D35E75">
          <w:rPr>
            <w:noProof/>
          </w:rPr>
          <w:t>2</w:t>
        </w:r>
        <w:r w:rsidR="00D35E75">
          <w:rPr>
            <w:noProof/>
          </w:rPr>
          <w:fldChar w:fldCharType="end"/>
        </w:r>
      </w:sdtContent>
    </w:sdt>
  </w:p>
  <w:p w:rsidR="00D35E75" w:rsidRDefault="00D35E75" w14:paraId="2D6DFB9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1C7627" w:rsidRDefault="001C7627" w14:paraId="103618B7" w14:textId="13EC0FD8">
    <w:pPr>
      <w:pStyle w:val="Footer"/>
    </w:pPr>
    <w:r>
      <w:rPr>
        <w:noProof/>
      </w:rPr>
      <mc:AlternateContent>
        <mc:Choice Requires="wps">
          <w:drawing>
            <wp:anchor distT="0" distB="0" distL="0" distR="0" simplePos="0" relativeHeight="251658240" behindDoc="0" locked="0" layoutInCell="1" allowOverlap="1" wp14:anchorId="62288E32" wp14:editId="5E9B95CF">
              <wp:simplePos x="635" y="635"/>
              <wp:positionH relativeFrom="page">
                <wp:align>center</wp:align>
              </wp:positionH>
              <wp:positionV relativeFrom="page">
                <wp:align>bottom</wp:align>
              </wp:positionV>
              <wp:extent cx="1127760" cy="407670"/>
              <wp:effectExtent l="0" t="0" r="15240" b="0"/>
              <wp:wrapNone/>
              <wp:docPr id="343105029" name="Text Box 1" descr="ABP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7760" cy="407670"/>
                      </a:xfrm>
                      <a:prstGeom prst="rect">
                        <a:avLst/>
                      </a:prstGeom>
                      <a:noFill/>
                      <a:ln>
                        <a:noFill/>
                      </a:ln>
                    </wps:spPr>
                    <wps:txbx>
                      <w:txbxContent>
                        <w:p w:rsidRPr="001C7627" w:rsidR="001C7627" w:rsidP="001C7627" w:rsidRDefault="001C7627" w14:paraId="2B9A256F" w14:textId="539AE778">
                          <w:pPr>
                            <w:rPr>
                              <w:rFonts w:ascii="Calibri" w:hAnsi="Calibri" w:eastAsia="Calibri" w:cs="Calibri"/>
                              <w:noProof/>
                              <w:color w:val="000000"/>
                              <w:sz w:val="28"/>
                              <w:szCs w:val="28"/>
                            </w:rPr>
                          </w:pPr>
                          <w:r w:rsidRPr="001C7627">
                            <w:rPr>
                              <w:rFonts w:ascii="Calibri" w:hAnsi="Calibri" w:eastAsia="Calibri" w:cs="Calibri"/>
                              <w:noProof/>
                              <w:color w:val="000000"/>
                              <w:sz w:val="28"/>
                              <w:szCs w:val="28"/>
                            </w:rPr>
                            <w:t>ABP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A337372">
            <v:shapetype id="_x0000_t202" coordsize="21600,21600" o:spt="202" path="m,l,21600r21600,l21600,xe" w14:anchorId="62288E32">
              <v:stroke joinstyle="miter"/>
              <v:path gradientshapeok="t" o:connecttype="rect"/>
            </v:shapetype>
            <v:shape id="Text Box 1" style="position:absolute;margin-left:0;margin-top:0;width:88.8pt;height:32.1pt;z-index:251658240;visibility:visible;mso-wrap-style:none;mso-wrap-distance-left:0;mso-wrap-distance-top:0;mso-wrap-distance-right:0;mso-wrap-distance-bottom:0;mso-position-horizontal:center;mso-position-horizontal-relative:page;mso-position-vertical:bottom;mso-position-vertical-relative:page;v-text-anchor:bottom" alt="ABP 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">
              <v:fill o:detectmouseclick="t"/>
              <v:textbox style="mso-fit-shape-to-text:t" inset="0,0,0,15pt">
                <w:txbxContent>
                  <w:p w:rsidRPr="001C7627" w:rsidR="001C7627" w:rsidP="001C7627" w:rsidRDefault="001C7627" w14:paraId="69F91D34" w14:textId="539AE778">
                    <w:pPr>
                      <w:rPr>
                        <w:rFonts w:ascii="Calibri" w:hAnsi="Calibri" w:eastAsia="Calibri" w:cs="Calibri"/>
                        <w:noProof/>
                        <w:color w:val="000000"/>
                        <w:sz w:val="28"/>
                        <w:szCs w:val="28"/>
                      </w:rPr>
                    </w:pPr>
                    <w:r w:rsidRPr="001C7627">
                      <w:rPr>
                        <w:rFonts w:ascii="Calibri" w:hAnsi="Calibri" w:eastAsia="Calibri" w:cs="Calibri"/>
                        <w:noProof/>
                        <w:color w:val="000000"/>
                        <w:sz w:val="28"/>
                        <w:szCs w:val="28"/>
                      </w:rPr>
                      <w:t>ABP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9068F" w:rsidRDefault="0019068F" w14:paraId="4F1A0284" w14:textId="77777777">
      <w:r>
        <w:separator/>
      </w:r>
    </w:p>
  </w:footnote>
  <w:footnote w:type="continuationSeparator" w:id="0">
    <w:p w:rsidR="0019068F" w:rsidRDefault="0019068F" w14:paraId="19B79918" w14:textId="77777777">
      <w:r>
        <w:continuationSeparator/>
      </w:r>
    </w:p>
  </w:footnote>
  <w:footnote w:type="continuationNotice" w:id="1">
    <w:p w:rsidR="0019068F" w:rsidRDefault="0019068F" w14:paraId="425AEAB2"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63497"/>
    <w:multiLevelType w:val="hybridMultilevel"/>
    <w:tmpl w:val="7FA0C5BA"/>
    <w:lvl w:ilvl="0" w:tplc="08090001">
      <w:start w:val="1"/>
      <w:numFmt w:val="bullet"/>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num w:numId="1" w16cid:durableId="194379907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BA6"/>
    <w:rsid w:val="0000520A"/>
    <w:rsid w:val="00030B86"/>
    <w:rsid w:val="00051CFF"/>
    <w:rsid w:val="000935F0"/>
    <w:rsid w:val="000B3B35"/>
    <w:rsid w:val="000C5DBC"/>
    <w:rsid w:val="00115881"/>
    <w:rsid w:val="00155B2D"/>
    <w:rsid w:val="00167190"/>
    <w:rsid w:val="00186593"/>
    <w:rsid w:val="0019068F"/>
    <w:rsid w:val="001C63C7"/>
    <w:rsid w:val="001C7627"/>
    <w:rsid w:val="001D20EB"/>
    <w:rsid w:val="001D2873"/>
    <w:rsid w:val="001F42D9"/>
    <w:rsid w:val="0021476B"/>
    <w:rsid w:val="002749DB"/>
    <w:rsid w:val="00296143"/>
    <w:rsid w:val="00296F34"/>
    <w:rsid w:val="002E653D"/>
    <w:rsid w:val="00313FB6"/>
    <w:rsid w:val="00363EE4"/>
    <w:rsid w:val="00364273"/>
    <w:rsid w:val="00367DB6"/>
    <w:rsid w:val="003B2FB0"/>
    <w:rsid w:val="003B474F"/>
    <w:rsid w:val="003B4A42"/>
    <w:rsid w:val="004454F7"/>
    <w:rsid w:val="00457C12"/>
    <w:rsid w:val="00511C00"/>
    <w:rsid w:val="005B4053"/>
    <w:rsid w:val="005C3171"/>
    <w:rsid w:val="0062033E"/>
    <w:rsid w:val="006629F6"/>
    <w:rsid w:val="00663DC3"/>
    <w:rsid w:val="006715E0"/>
    <w:rsid w:val="006A0D5C"/>
    <w:rsid w:val="006C3D02"/>
    <w:rsid w:val="006C77D9"/>
    <w:rsid w:val="006D08DB"/>
    <w:rsid w:val="00716767"/>
    <w:rsid w:val="007200A4"/>
    <w:rsid w:val="00736FE4"/>
    <w:rsid w:val="00793540"/>
    <w:rsid w:val="00797DC6"/>
    <w:rsid w:val="007D4ECA"/>
    <w:rsid w:val="007E4BEA"/>
    <w:rsid w:val="008246FD"/>
    <w:rsid w:val="00877FED"/>
    <w:rsid w:val="009128B9"/>
    <w:rsid w:val="00932791"/>
    <w:rsid w:val="00932DB7"/>
    <w:rsid w:val="0093590A"/>
    <w:rsid w:val="00960845"/>
    <w:rsid w:val="00965320"/>
    <w:rsid w:val="00981D34"/>
    <w:rsid w:val="009A197F"/>
    <w:rsid w:val="009D2D6A"/>
    <w:rsid w:val="009E2B59"/>
    <w:rsid w:val="009F72F0"/>
    <w:rsid w:val="009F767F"/>
    <w:rsid w:val="00A06DEC"/>
    <w:rsid w:val="00A24655"/>
    <w:rsid w:val="00A3348C"/>
    <w:rsid w:val="00A61E51"/>
    <w:rsid w:val="00A6384A"/>
    <w:rsid w:val="00A8286B"/>
    <w:rsid w:val="00A92176"/>
    <w:rsid w:val="00AA0CD5"/>
    <w:rsid w:val="00AF2373"/>
    <w:rsid w:val="00B30B25"/>
    <w:rsid w:val="00B30BA6"/>
    <w:rsid w:val="00B30CD2"/>
    <w:rsid w:val="00B47720"/>
    <w:rsid w:val="00B603A7"/>
    <w:rsid w:val="00B60D71"/>
    <w:rsid w:val="00BA4974"/>
    <w:rsid w:val="00BC6FFE"/>
    <w:rsid w:val="00BD775B"/>
    <w:rsid w:val="00C132FF"/>
    <w:rsid w:val="00C72664"/>
    <w:rsid w:val="00C73BDB"/>
    <w:rsid w:val="00CF4A46"/>
    <w:rsid w:val="00D251FC"/>
    <w:rsid w:val="00D35E75"/>
    <w:rsid w:val="00D52A1F"/>
    <w:rsid w:val="00DA38C1"/>
    <w:rsid w:val="00DB7627"/>
    <w:rsid w:val="00E155E3"/>
    <w:rsid w:val="00E300EF"/>
    <w:rsid w:val="00E32A02"/>
    <w:rsid w:val="00E33967"/>
    <w:rsid w:val="00E52857"/>
    <w:rsid w:val="00E54E8F"/>
    <w:rsid w:val="00E70F21"/>
    <w:rsid w:val="00EE7144"/>
    <w:rsid w:val="00F8565C"/>
    <w:rsid w:val="00F9445C"/>
    <w:rsid w:val="024027BD"/>
    <w:rsid w:val="0494E760"/>
    <w:rsid w:val="13014135"/>
    <w:rsid w:val="16775009"/>
    <w:rsid w:val="1E71DB76"/>
    <w:rsid w:val="22853EAB"/>
    <w:rsid w:val="2751BE94"/>
    <w:rsid w:val="27A36D66"/>
    <w:rsid w:val="294DD0D6"/>
    <w:rsid w:val="2B23B4E0"/>
    <w:rsid w:val="2E8D0BEA"/>
    <w:rsid w:val="2F4A9956"/>
    <w:rsid w:val="31D9522F"/>
    <w:rsid w:val="35D398A8"/>
    <w:rsid w:val="3BA408B2"/>
    <w:rsid w:val="3D50CB2C"/>
    <w:rsid w:val="4144A5D3"/>
    <w:rsid w:val="41BAE9A4"/>
    <w:rsid w:val="466051FF"/>
    <w:rsid w:val="46C89705"/>
    <w:rsid w:val="4873131D"/>
    <w:rsid w:val="48F4C098"/>
    <w:rsid w:val="4C89A096"/>
    <w:rsid w:val="50B9CF1E"/>
    <w:rsid w:val="5198AAC0"/>
    <w:rsid w:val="52E08929"/>
    <w:rsid w:val="5D44781E"/>
    <w:rsid w:val="5ED3BC6F"/>
    <w:rsid w:val="61518F50"/>
    <w:rsid w:val="61B6D90C"/>
    <w:rsid w:val="6EFFB32F"/>
    <w:rsid w:val="72D21160"/>
    <w:rsid w:val="7749C0C7"/>
    <w:rsid w:val="7A1B5809"/>
    <w:rsid w:val="7B712430"/>
    <w:rsid w:val="7C16182B"/>
    <w:rsid w:val="7CE41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39B68"/>
  <w15:chartTrackingRefBased/>
  <w15:docId w15:val="{BE965203-5C6A-4437-AA6C-4A6B9B2EBEB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30BA6"/>
    <w:pPr>
      <w:spacing w:after="0" w:line="240" w:lineRule="auto"/>
      <w:ind w:left="567"/>
    </w:pPr>
    <w:rPr>
      <w:rFonts w:ascii="Arial" w:hAnsi="Arial" w:eastAsia="Times New Roman" w:cs="Arial"/>
      <w:szCs w:val="20"/>
    </w:rPr>
  </w:style>
  <w:style w:type="paragraph" w:styleId="Heading2">
    <w:name w:val="heading 2"/>
    <w:aliases w:val="Heading v3"/>
    <w:basedOn w:val="Normal"/>
    <w:next w:val="Normal"/>
    <w:link w:val="Heading2Char"/>
    <w:unhideWhenUsed/>
    <w:qFormat/>
    <w:rsid w:val="00B30BA6"/>
    <w:pPr>
      <w:keepNext/>
      <w:keepLines/>
      <w:suppressAutoHyphens/>
      <w:spacing w:before="40"/>
      <w:ind w:left="792" w:hanging="432"/>
      <w:jc w:val="both"/>
      <w:outlineLvl w:val="1"/>
    </w:pPr>
    <w:rPr>
      <w:rFonts w:eastAsiaTheme="majorEastAsia"/>
      <w:b/>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aliases w:val="Heading v3 Char"/>
    <w:basedOn w:val="DefaultParagraphFont"/>
    <w:link w:val="Heading2"/>
    <w:rsid w:val="00B30BA6"/>
    <w:rPr>
      <w:rFonts w:ascii="Arial" w:hAnsi="Arial" w:cs="Arial" w:eastAsiaTheme="majorEastAsia"/>
      <w:b/>
      <w:szCs w:val="20"/>
      <w:lang w:eastAsia="en-GB"/>
    </w:rPr>
  </w:style>
  <w:style w:type="paragraph" w:styleId="ListParagraph">
    <w:name w:val="List Paragraph"/>
    <w:basedOn w:val="Normal"/>
    <w:link w:val="ListParagraphChar"/>
    <w:qFormat/>
    <w:rsid w:val="00B30BA6"/>
    <w:pPr>
      <w:ind w:left="720"/>
      <w:contextualSpacing/>
    </w:pPr>
  </w:style>
  <w:style w:type="character" w:styleId="ListParagraphChar" w:customStyle="1">
    <w:name w:val="List Paragraph Char"/>
    <w:basedOn w:val="DefaultParagraphFont"/>
    <w:link w:val="ListParagraph"/>
    <w:rsid w:val="00B30BA6"/>
    <w:rPr>
      <w:rFonts w:ascii="Arial" w:hAnsi="Arial" w:eastAsia="Times New Roman" w:cs="Arial"/>
      <w:szCs w:val="20"/>
    </w:rPr>
  </w:style>
  <w:style w:type="paragraph" w:styleId="BodyText">
    <w:name w:val="Body Text"/>
    <w:basedOn w:val="Normal"/>
    <w:link w:val="BodyTextChar"/>
    <w:uiPriority w:val="99"/>
    <w:unhideWhenUsed/>
    <w:rsid w:val="00B30BA6"/>
    <w:pPr>
      <w:spacing w:after="120"/>
    </w:pPr>
  </w:style>
  <w:style w:type="character" w:styleId="BodyTextChar" w:customStyle="1">
    <w:name w:val="Body Text Char"/>
    <w:basedOn w:val="DefaultParagraphFont"/>
    <w:link w:val="BodyText"/>
    <w:uiPriority w:val="99"/>
    <w:rsid w:val="00B30BA6"/>
    <w:rPr>
      <w:rFonts w:ascii="Arial" w:hAnsi="Arial" w:eastAsia="Times New Roman" w:cs="Arial"/>
      <w:szCs w:val="20"/>
    </w:rPr>
  </w:style>
  <w:style w:type="paragraph" w:styleId="Footer">
    <w:name w:val="footer"/>
    <w:basedOn w:val="Normal"/>
    <w:link w:val="FooterChar"/>
    <w:uiPriority w:val="99"/>
    <w:unhideWhenUsed/>
    <w:rsid w:val="00D35E75"/>
    <w:pPr>
      <w:tabs>
        <w:tab w:val="center" w:pos="4513"/>
        <w:tab w:val="right" w:pos="9026"/>
      </w:tabs>
      <w:ind w:left="0"/>
    </w:pPr>
    <w:rPr>
      <w:rFonts w:asciiTheme="minorHAnsi" w:hAnsiTheme="minorHAnsi" w:eastAsiaTheme="minorHAnsi" w:cstheme="minorBidi"/>
      <w:szCs w:val="22"/>
    </w:rPr>
  </w:style>
  <w:style w:type="character" w:styleId="FooterChar" w:customStyle="1">
    <w:name w:val="Footer Char"/>
    <w:basedOn w:val="DefaultParagraphFont"/>
    <w:link w:val="Footer"/>
    <w:uiPriority w:val="99"/>
    <w:rsid w:val="00D35E75"/>
  </w:style>
  <w:style w:type="paragraph" w:styleId="BalloonText">
    <w:name w:val="Balloon Text"/>
    <w:basedOn w:val="Normal"/>
    <w:link w:val="BalloonTextChar"/>
    <w:uiPriority w:val="99"/>
    <w:semiHidden/>
    <w:unhideWhenUsed/>
    <w:rsid w:val="001C63C7"/>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C63C7"/>
    <w:rPr>
      <w:rFonts w:ascii="Segoe UI" w:hAnsi="Segoe UI" w:eastAsia="Times New Roman" w:cs="Segoe UI"/>
      <w:sz w:val="18"/>
      <w:szCs w:val="18"/>
    </w:rPr>
  </w:style>
  <w:style w:type="paragraph" w:styleId="Tenderbodytext" w:customStyle="1">
    <w:name w:val="Tender body text"/>
    <w:basedOn w:val="Normal"/>
    <w:link w:val="TenderbodytextChar"/>
    <w:qFormat/>
    <w:rsid w:val="001C63C7"/>
    <w:pPr>
      <w:tabs>
        <w:tab w:val="left" w:pos="4678"/>
      </w:tabs>
      <w:spacing w:after="200" w:line="276" w:lineRule="auto"/>
      <w:ind w:left="709"/>
    </w:pPr>
    <w:rPr>
      <w:rFonts w:ascii="Calibri" w:hAnsi="Calibri" w:eastAsia="Cambria" w:cstheme="minorBidi"/>
      <w:szCs w:val="22"/>
      <w:lang w:eastAsia="en-GB"/>
    </w:rPr>
  </w:style>
  <w:style w:type="character" w:styleId="TenderbodytextChar" w:customStyle="1">
    <w:name w:val="Tender body text Char"/>
    <w:basedOn w:val="DefaultParagraphFont"/>
    <w:link w:val="Tenderbodytext"/>
    <w:locked/>
    <w:rsid w:val="001C63C7"/>
    <w:rPr>
      <w:rFonts w:ascii="Calibri" w:hAnsi="Calibri" w:eastAsia="Cambria"/>
      <w:lang w:eastAsia="en-GB"/>
    </w:rPr>
  </w:style>
  <w:style w:type="paragraph" w:styleId="CSECBodytext" w:customStyle="1">
    <w:name w:val="CSEC Bodytext"/>
    <w:rsid w:val="001C63C7"/>
    <w:pPr>
      <w:tabs>
        <w:tab w:val="left" w:pos="1644"/>
      </w:tabs>
      <w:spacing w:after="0" w:line="260" w:lineRule="exact"/>
      <w:ind w:left="1191"/>
    </w:pPr>
    <w:rPr>
      <w:rFonts w:ascii="NewJohnstonBook" w:hAnsi="NewJohnstonBook" w:eastAsia="Times New Roman" w:cs="Times New Roman"/>
      <w:szCs w:val="20"/>
      <w:lang w:eastAsia="en-GB"/>
    </w:rPr>
  </w:style>
  <w:style w:type="paragraph" w:styleId="Header">
    <w:name w:val="header"/>
    <w:basedOn w:val="Normal"/>
    <w:link w:val="HeaderChar"/>
    <w:uiPriority w:val="99"/>
    <w:semiHidden/>
    <w:unhideWhenUsed/>
    <w:rsid w:val="00E32A02"/>
    <w:pPr>
      <w:tabs>
        <w:tab w:val="center" w:pos="4513"/>
        <w:tab w:val="right" w:pos="9026"/>
      </w:tabs>
    </w:pPr>
  </w:style>
  <w:style w:type="character" w:styleId="HeaderChar" w:customStyle="1">
    <w:name w:val="Header Char"/>
    <w:basedOn w:val="DefaultParagraphFont"/>
    <w:link w:val="Header"/>
    <w:uiPriority w:val="99"/>
    <w:semiHidden/>
    <w:rsid w:val="00E32A02"/>
    <w:rPr>
      <w:rFonts w:ascii="Arial" w:hAnsi="Arial" w:eastAsia="Times New Roman" w:cs="Arial"/>
      <w:szCs w:val="20"/>
    </w:rPr>
  </w:style>
  <w:style w:type="character" w:styleId="normaltextrun" w:customStyle="1">
    <w:name w:val="normaltextrun"/>
    <w:basedOn w:val="DefaultParagraphFont"/>
    <w:rsid w:val="00BC6FFE"/>
  </w:style>
  <w:style w:type="paragraph" w:styleId="BodyText1" w:customStyle="1">
    <w:name w:val="Body Text1"/>
    <w:basedOn w:val="Normal"/>
    <w:qFormat/>
    <w:rsid w:val="00A06DEC"/>
    <w:pPr>
      <w:pBdr>
        <w:top w:val="nil"/>
        <w:left w:val="nil"/>
        <w:bottom w:val="nil"/>
        <w:right w:val="nil"/>
        <w:between w:val="nil"/>
      </w:pBdr>
      <w:suppressAutoHyphens/>
      <w:spacing w:after="240"/>
      <w:ind w:left="0"/>
    </w:pPr>
    <w:rPr>
      <w:rFonts w:eastAsia="HELVETICA NEUE LIGHT" w:cs="HELVETICA NEUE LIGHT" w:asciiTheme="minorHAnsi" w:hAnsiTheme="minorHAnsi"/>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643CF89E1C6F428E1AA21953DE2BEE" ma:contentTypeVersion="3" ma:contentTypeDescription="Create a new document." ma:contentTypeScope="" ma:versionID="85d20e068c9a6348c8298916ad7d75af">
  <xsd:schema xmlns:xsd="http://www.w3.org/2001/XMLSchema" xmlns:xs="http://www.w3.org/2001/XMLSchema" xmlns:p="http://schemas.microsoft.com/office/2006/metadata/properties" xmlns:ns2="3d803627-1a28-43ff-9cc5-63a9e1c9b836" targetNamespace="http://schemas.microsoft.com/office/2006/metadata/properties" ma:root="true" ma:fieldsID="6c5c799b27b951b76c4b8b1e6a18ecdf" ns2:_="">
    <xsd:import namespace="3d803627-1a28-43ff-9cc5-63a9e1c9b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03627-1a28-43ff-9cc5-63a9e1c9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DF840-E159-480B-AAD6-024E7816CFC1}">
  <ds:schemaRefs>
    <ds:schemaRef ds:uri="http://schemas.microsoft.com/sharepoint/v3/contenttype/forms"/>
  </ds:schemaRefs>
</ds:datastoreItem>
</file>

<file path=customXml/itemProps2.xml><?xml version="1.0" encoding="utf-8"?>
<ds:datastoreItem xmlns:ds="http://schemas.openxmlformats.org/officeDocument/2006/customXml" ds:itemID="{0A793E53-E32C-4139-893D-79B8CD924617}">
  <ds:schemaRefs>
    <ds:schemaRef ds:uri="http://schemas.microsoft.com/office/2006/metadata/properties"/>
    <ds:schemaRef ds:uri="http://schemas.microsoft.com/office/infopath/2007/PartnerControls"/>
    <ds:schemaRef ds:uri="11d4f78e-6598-4280-b310-3e462d90c335"/>
    <ds:schemaRef ds:uri="dd87d8b3-73f9-46f7-8553-bf7ed94fd525"/>
  </ds:schemaRefs>
</ds:datastoreItem>
</file>

<file path=customXml/itemProps3.xml><?xml version="1.0" encoding="utf-8"?>
<ds:datastoreItem xmlns:ds="http://schemas.openxmlformats.org/officeDocument/2006/customXml" ds:itemID="{55631965-FECD-4197-B31C-4E595CF3BF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British Standards Institution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Sethia</dc:creator>
  <cp:keywords/>
  <dc:description/>
  <cp:lastModifiedBy>Adrian Cunningham</cp:lastModifiedBy>
  <cp:revision>69</cp:revision>
  <dcterms:created xsi:type="dcterms:W3CDTF">2022-10-27T15:04:00Z</dcterms:created>
  <dcterms:modified xsi:type="dcterms:W3CDTF">2025-11-17T10:51:36Z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0x010100C4643CF89E1C6F428E1AA21953DE2BEE</vt:lpwstr>
  </property>
  <property fmtid="{D5CDD505-2E9C-101B-9397-08002B2CF9AE}" pid="3" name="MSIP_Label_56b9d25c-4f6e-4c3e-8bec-80708a1e66b4_Enabled">
    <vt:lpwstr>true</vt:lpwstr>
  </property>
  <property fmtid="{D5CDD505-2E9C-101B-9397-08002B2CF9AE}" pid="4" name="MSIP_Label_56b9d25c-4f6e-4c3e-8bec-80708a1e66b4_SetDate">
    <vt:lpwstr>2022-10-27T15:04:24Z</vt:lpwstr>
  </property>
  <property fmtid="{D5CDD505-2E9C-101B-9397-08002B2CF9AE}" pid="5" name="MSIP_Label_56b9d25c-4f6e-4c3e-8bec-80708a1e66b4_Method">
    <vt:lpwstr>Privileged</vt:lpwstr>
  </property>
  <property fmtid="{D5CDD505-2E9C-101B-9397-08002B2CF9AE}" pid="6" name="MSIP_Label_56b9d25c-4f6e-4c3e-8bec-80708a1e66b4_Name">
    <vt:lpwstr>Internal - Un-Marked</vt:lpwstr>
  </property>
  <property fmtid="{D5CDD505-2E9C-101B-9397-08002B2CF9AE}" pid="7" name="MSIP_Label_56b9d25c-4f6e-4c3e-8bec-80708a1e66b4_SiteId">
    <vt:lpwstr>54946ffc-68d3-4955-ac70-dca726d445b4</vt:lpwstr>
  </property>
  <property fmtid="{D5CDD505-2E9C-101B-9397-08002B2CF9AE}" pid="8" name="MSIP_Label_56b9d25c-4f6e-4c3e-8bec-80708a1e66b4_ActionId">
    <vt:lpwstr>f251cea4-9a80-4d93-b9da-c61e4ab0e85d</vt:lpwstr>
  </property>
  <property fmtid="{D5CDD505-2E9C-101B-9397-08002B2CF9AE}" pid="9" name="MSIP_Label_56b9d25c-4f6e-4c3e-8bec-80708a1e66b4_ContentBits">
    <vt:lpwstr>0</vt:lpwstr>
  </property>
  <property fmtid="{D5CDD505-2E9C-101B-9397-08002B2CF9AE}" pid="10" name="MediaServiceImageTags">
    <vt:lpwstr/>
  </property>
  <property fmtid="{D5CDD505-2E9C-101B-9397-08002B2CF9AE}" pid="11" name="ClassificationContentMarkingFooterShapeIds">
    <vt:lpwstr>14735e05,6f5dd6d6,1700c2ca</vt:lpwstr>
  </property>
  <property fmtid="{D5CDD505-2E9C-101B-9397-08002B2CF9AE}" pid="12" name="ClassificationContentMarkingFooterFontProps">
    <vt:lpwstr>#000000,14,Calibri</vt:lpwstr>
  </property>
  <property fmtid="{D5CDD505-2E9C-101B-9397-08002B2CF9AE}" pid="13" name="ClassificationContentMarkingFooterText">
    <vt:lpwstr>ABP Public</vt:lpwstr>
  </property>
  <property fmtid="{D5CDD505-2E9C-101B-9397-08002B2CF9AE}" pid="14" name="MSIP_Label_f1dc67c1-cc6e-4e7d-ad19-44fc2e3865cd_Enabled">
    <vt:lpwstr>true</vt:lpwstr>
  </property>
  <property fmtid="{D5CDD505-2E9C-101B-9397-08002B2CF9AE}" pid="15" name="MSIP_Label_f1dc67c1-cc6e-4e7d-ad19-44fc2e3865cd_SetDate">
    <vt:lpwstr>2025-10-02T13:20:33Z</vt:lpwstr>
  </property>
  <property fmtid="{D5CDD505-2E9C-101B-9397-08002B2CF9AE}" pid="16" name="MSIP_Label_f1dc67c1-cc6e-4e7d-ad19-44fc2e3865cd_Method">
    <vt:lpwstr>Privileged</vt:lpwstr>
  </property>
  <property fmtid="{D5CDD505-2E9C-101B-9397-08002B2CF9AE}" pid="17" name="MSIP_Label_f1dc67c1-cc6e-4e7d-ad19-44fc2e3865cd_Name">
    <vt:lpwstr>Public</vt:lpwstr>
  </property>
  <property fmtid="{D5CDD505-2E9C-101B-9397-08002B2CF9AE}" pid="18" name="MSIP_Label_f1dc67c1-cc6e-4e7d-ad19-44fc2e3865cd_SiteId">
    <vt:lpwstr>d4b8cd2d-d0c8-437d-87ea-58d544aacf38</vt:lpwstr>
  </property>
  <property fmtid="{D5CDD505-2E9C-101B-9397-08002B2CF9AE}" pid="19" name="MSIP_Label_f1dc67c1-cc6e-4e7d-ad19-44fc2e3865cd_ActionId">
    <vt:lpwstr>9191080c-8a06-4a5e-a2b8-662328ca8269</vt:lpwstr>
  </property>
  <property fmtid="{D5CDD505-2E9C-101B-9397-08002B2CF9AE}" pid="20" name="MSIP_Label_f1dc67c1-cc6e-4e7d-ad19-44fc2e3865cd_ContentBits">
    <vt:lpwstr>2</vt:lpwstr>
  </property>
  <property fmtid="{D5CDD505-2E9C-101B-9397-08002B2CF9AE}" pid="21" name="MSIP_Label_f1dc67c1-cc6e-4e7d-ad19-44fc2e3865cd_Tag">
    <vt:lpwstr>10, 0, 1, 1</vt:lpwstr>
  </property>
</Properties>
</file>